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D" w:rsidRDefault="008B78DD" w:rsidP="0060496C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hAnsi="Times New Roman"/>
          <w:color w:val="010101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0DB9362B" wp14:editId="1422FAE6">
            <wp:extent cx="721360" cy="561975"/>
            <wp:effectExtent l="0" t="0" r="254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DD" w:rsidRDefault="008B78DD" w:rsidP="0060496C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hAnsi="Times New Roman"/>
          <w:color w:val="010101"/>
          <w:kern w:val="36"/>
          <w:sz w:val="24"/>
          <w:szCs w:val="24"/>
        </w:rPr>
      </w:pPr>
    </w:p>
    <w:p w:rsidR="005A5E80" w:rsidRPr="00A60311" w:rsidRDefault="005A5E80" w:rsidP="0060496C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hAnsi="Times New Roman"/>
          <w:color w:val="010101"/>
          <w:kern w:val="36"/>
          <w:sz w:val="24"/>
          <w:szCs w:val="24"/>
        </w:rPr>
      </w:pPr>
      <w:r w:rsidRPr="00A60311">
        <w:rPr>
          <w:rFonts w:ascii="Times New Roman" w:hAnsi="Times New Roman"/>
          <w:color w:val="010101"/>
          <w:kern w:val="36"/>
          <w:sz w:val="24"/>
          <w:szCs w:val="24"/>
        </w:rPr>
        <w:t>Государственное бюджетное нетиповое образовательное учреждение</w:t>
      </w:r>
    </w:p>
    <w:p w:rsidR="005A5E80" w:rsidRDefault="005A5E80" w:rsidP="0060496C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hAnsi="Times New Roman"/>
          <w:color w:val="010101"/>
          <w:kern w:val="36"/>
          <w:sz w:val="24"/>
          <w:szCs w:val="24"/>
        </w:rPr>
      </w:pPr>
      <w:r w:rsidRPr="00A60311">
        <w:rPr>
          <w:rFonts w:ascii="Times New Roman" w:hAnsi="Times New Roman"/>
          <w:color w:val="010101"/>
          <w:kern w:val="36"/>
          <w:sz w:val="24"/>
          <w:szCs w:val="24"/>
        </w:rPr>
        <w:t>Дворец учащейся молодежи Санкт-Петербурга</w:t>
      </w:r>
    </w:p>
    <w:p w:rsidR="005A5E80" w:rsidRPr="00A60311" w:rsidRDefault="005A5E80" w:rsidP="0060496C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hAnsi="Times New Roman"/>
          <w:color w:val="010101"/>
          <w:kern w:val="36"/>
          <w:sz w:val="24"/>
          <w:szCs w:val="24"/>
        </w:rPr>
      </w:pPr>
      <w:r w:rsidRPr="00A60311">
        <w:rPr>
          <w:rFonts w:ascii="Times New Roman" w:hAnsi="Times New Roman"/>
          <w:color w:val="010101"/>
          <w:kern w:val="36"/>
          <w:sz w:val="24"/>
          <w:szCs w:val="24"/>
        </w:rPr>
        <w:t xml:space="preserve">Государственное учреждение образования </w:t>
      </w:r>
    </w:p>
    <w:p w:rsidR="005A5E80" w:rsidRPr="00A60311" w:rsidRDefault="005A5E80" w:rsidP="0060496C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hAnsi="Times New Roman"/>
          <w:color w:val="010101"/>
          <w:kern w:val="36"/>
          <w:sz w:val="24"/>
          <w:szCs w:val="24"/>
        </w:rPr>
      </w:pPr>
      <w:r w:rsidRPr="00A60311">
        <w:rPr>
          <w:rFonts w:ascii="Times New Roman" w:hAnsi="Times New Roman"/>
          <w:color w:val="010101"/>
          <w:kern w:val="36"/>
          <w:sz w:val="24"/>
          <w:szCs w:val="24"/>
        </w:rPr>
        <w:t>«Минский городской институт развития образования»</w:t>
      </w:r>
    </w:p>
    <w:p w:rsidR="005A5E80" w:rsidRPr="007236E8" w:rsidRDefault="005A5E80" w:rsidP="0060496C">
      <w:pPr>
        <w:shd w:val="clear" w:color="auto" w:fill="FFFFFF"/>
        <w:spacing w:after="12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7236E8">
        <w:rPr>
          <w:rFonts w:ascii="Times New Roman" w:hAnsi="Times New Roman"/>
          <w:kern w:val="36"/>
          <w:sz w:val="24"/>
          <w:szCs w:val="24"/>
        </w:rPr>
        <w:t>при поддержке Комитета по образованию</w:t>
      </w:r>
      <w:r>
        <w:rPr>
          <w:rFonts w:ascii="Times New Roman" w:hAnsi="Times New Roman"/>
          <w:kern w:val="36"/>
          <w:sz w:val="24"/>
          <w:szCs w:val="24"/>
        </w:rPr>
        <w:t xml:space="preserve"> Санкт-Петербурга</w:t>
      </w:r>
    </w:p>
    <w:p w:rsidR="005A5E80" w:rsidRPr="00A60311" w:rsidRDefault="005A5E80" w:rsidP="005A5E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E80" w:rsidRPr="007A0A53" w:rsidRDefault="005A5E80" w:rsidP="005A5E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A53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5A5E80" w:rsidRPr="00516271" w:rsidRDefault="005A5E80" w:rsidP="005A5E8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A5E80" w:rsidRDefault="005A5E80" w:rsidP="005A5E8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16271">
        <w:rPr>
          <w:rFonts w:ascii="Times New Roman" w:hAnsi="Times New Roman"/>
          <w:bCs/>
          <w:sz w:val="24"/>
          <w:szCs w:val="24"/>
        </w:rPr>
        <w:t>УВАЖАЕМЫЕ КОЛЛЕГИ!</w:t>
      </w:r>
    </w:p>
    <w:p w:rsidR="007A0A53" w:rsidRPr="00516271" w:rsidRDefault="007A0A53" w:rsidP="005A5E8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A5E80" w:rsidRPr="00A60311" w:rsidRDefault="005A5E80" w:rsidP="005A5E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60311">
        <w:rPr>
          <w:rFonts w:ascii="Times New Roman" w:hAnsi="Times New Roman"/>
          <w:bCs/>
          <w:sz w:val="24"/>
          <w:szCs w:val="24"/>
        </w:rPr>
        <w:t xml:space="preserve">Приглашаем вас принять участие </w:t>
      </w:r>
      <w:proofErr w:type="gramStart"/>
      <w:r w:rsidRPr="00A60311">
        <w:rPr>
          <w:rFonts w:ascii="Times New Roman" w:hAnsi="Times New Roman"/>
          <w:bCs/>
          <w:sz w:val="24"/>
          <w:szCs w:val="24"/>
        </w:rPr>
        <w:t>во</w:t>
      </w:r>
      <w:proofErr w:type="gramEnd"/>
    </w:p>
    <w:p w:rsidR="00FC3D6B" w:rsidRPr="00FC3D6B" w:rsidRDefault="00FC3D6B" w:rsidP="00FC3D6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C3D6B">
        <w:rPr>
          <w:rFonts w:ascii="Times New Roman" w:eastAsia="Calibri" w:hAnsi="Times New Roman"/>
          <w:b/>
          <w:bCs/>
          <w:sz w:val="24"/>
          <w:szCs w:val="24"/>
        </w:rPr>
        <w:t>Всероссийской научно-практической конференции с международным участием</w:t>
      </w:r>
    </w:p>
    <w:p w:rsidR="00D0353D" w:rsidRPr="00D0353D" w:rsidRDefault="00D0353D" w:rsidP="00D0353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r w:rsidRPr="00D0353D">
        <w:rPr>
          <w:rFonts w:ascii="Times New Roman" w:eastAsia="Calibri" w:hAnsi="Times New Roman"/>
          <w:b/>
          <w:sz w:val="24"/>
          <w:szCs w:val="24"/>
          <w:lang w:eastAsia="en-US"/>
        </w:rPr>
        <w:t>«Развитие дополнительного образования: традиции и инновации»</w:t>
      </w:r>
    </w:p>
    <w:p w:rsidR="00D0353D" w:rsidRPr="00D0353D" w:rsidRDefault="00D0353D" w:rsidP="00D0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53D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Pr="00D0353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воспитательный потенциал системы дополнительного образования)</w:t>
      </w:r>
    </w:p>
    <w:p w:rsidR="00D0353D" w:rsidRPr="00D0353D" w:rsidRDefault="00D0353D" w:rsidP="00D0353D">
      <w:pPr>
        <w:spacing w:after="0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D0353D" w:rsidRPr="00D0353D" w:rsidRDefault="005A5E80" w:rsidP="00D03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3F78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="00D0353D" w:rsidRPr="00D0353D">
        <w:rPr>
          <w:rFonts w:ascii="Times New Roman" w:hAnsi="Times New Roman"/>
          <w:b/>
          <w:sz w:val="24"/>
          <w:szCs w:val="24"/>
        </w:rPr>
        <w:t>22-23 апреля 2021 года</w:t>
      </w:r>
      <w:r w:rsidR="00D0353D" w:rsidRPr="00D0353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0353D" w:rsidRPr="00D0353D">
        <w:rPr>
          <w:rFonts w:ascii="Times New Roman" w:hAnsi="Times New Roman"/>
          <w:b/>
          <w:color w:val="000000"/>
          <w:sz w:val="24"/>
          <w:szCs w:val="24"/>
        </w:rPr>
        <w:t xml:space="preserve">в очно-заочном формате </w:t>
      </w:r>
      <w:r w:rsidR="007A0A5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D0353D" w:rsidRPr="00D0353D">
        <w:rPr>
          <w:rFonts w:ascii="Times New Roman" w:eastAsia="Calibri" w:hAnsi="Times New Roman"/>
          <w:color w:val="000000"/>
          <w:sz w:val="24"/>
          <w:szCs w:val="24"/>
        </w:rPr>
        <w:t xml:space="preserve">на следующих площадках: </w:t>
      </w:r>
    </w:p>
    <w:p w:rsidR="00D0353D" w:rsidRDefault="00D0353D" w:rsidP="00D0353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86"/>
        <w:jc w:val="both"/>
        <w:rPr>
          <w:rFonts w:ascii="Times New Roman" w:eastAsia="Calibri" w:hAnsi="Times New Roman"/>
          <w:sz w:val="24"/>
          <w:szCs w:val="24"/>
        </w:rPr>
      </w:pPr>
      <w:r w:rsidRPr="00D0353D">
        <w:rPr>
          <w:rFonts w:ascii="Times New Roman" w:eastAsia="Calibri" w:hAnsi="Times New Roman"/>
          <w:sz w:val="24"/>
          <w:szCs w:val="24"/>
        </w:rPr>
        <w:t xml:space="preserve">ГБНОУ ДУМ СПб (Санкт-Петербург, ул. Малая Конюшенная, д. 1-3, литера В); </w:t>
      </w:r>
    </w:p>
    <w:p w:rsidR="00D0353D" w:rsidRPr="00D0353D" w:rsidRDefault="00D0353D" w:rsidP="00D0353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86"/>
        <w:jc w:val="both"/>
        <w:rPr>
          <w:rFonts w:ascii="Times New Roman" w:eastAsia="Calibri" w:hAnsi="Times New Roman"/>
          <w:sz w:val="24"/>
          <w:szCs w:val="24"/>
        </w:rPr>
      </w:pPr>
      <w:r w:rsidRPr="00D0353D">
        <w:rPr>
          <w:rFonts w:ascii="Times New Roman" w:eastAsia="Calibri" w:hAnsi="Times New Roman"/>
          <w:spacing w:val="-6"/>
          <w:sz w:val="24"/>
          <w:szCs w:val="24"/>
        </w:rPr>
        <w:t xml:space="preserve">ГБНОУ ДУМ СПб (Санкт-Петербург, </w:t>
      </w:r>
      <w:proofErr w:type="spellStart"/>
      <w:r w:rsidRPr="00D0353D">
        <w:rPr>
          <w:rFonts w:ascii="Times New Roman" w:eastAsia="Calibri" w:hAnsi="Times New Roman"/>
          <w:spacing w:val="-6"/>
          <w:sz w:val="24"/>
          <w:szCs w:val="24"/>
        </w:rPr>
        <w:t>Синопская</w:t>
      </w:r>
      <w:proofErr w:type="spellEnd"/>
      <w:r w:rsidRPr="00D0353D">
        <w:rPr>
          <w:rFonts w:ascii="Times New Roman" w:eastAsia="Calibri" w:hAnsi="Times New Roman"/>
          <w:spacing w:val="-6"/>
          <w:sz w:val="24"/>
          <w:szCs w:val="24"/>
        </w:rPr>
        <w:t xml:space="preserve"> набережная д.64)</w:t>
      </w:r>
    </w:p>
    <w:p w:rsidR="005A5E80" w:rsidRDefault="005A5E80" w:rsidP="005A5E80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работы Конференции планируется проведение </w:t>
      </w:r>
      <w:r w:rsidR="00D0353D">
        <w:rPr>
          <w:rFonts w:ascii="Times New Roman" w:hAnsi="Times New Roman"/>
          <w:sz w:val="24"/>
          <w:szCs w:val="24"/>
        </w:rPr>
        <w:t xml:space="preserve">стратегической сессии </w:t>
      </w:r>
      <w:r w:rsidR="007A0A53">
        <w:rPr>
          <w:rFonts w:ascii="Times New Roman" w:hAnsi="Times New Roman"/>
          <w:sz w:val="24"/>
          <w:szCs w:val="24"/>
        </w:rPr>
        <w:t>(онлайн формат)  по теме «</w:t>
      </w:r>
      <w:r w:rsidR="007A0A53">
        <w:rPr>
          <w:rFonts w:ascii="Times New Roman" w:hAnsi="Times New Roman"/>
          <w:spacing w:val="-6"/>
          <w:sz w:val="24"/>
          <w:szCs w:val="24"/>
        </w:rPr>
        <w:t>В</w:t>
      </w:r>
      <w:r w:rsidR="007A0A53" w:rsidRPr="00D0353D">
        <w:rPr>
          <w:rFonts w:ascii="Times New Roman" w:hAnsi="Times New Roman"/>
          <w:spacing w:val="-6"/>
          <w:sz w:val="24"/>
          <w:szCs w:val="24"/>
        </w:rPr>
        <w:t>оспитательный потенциал системы дополнительного образования</w:t>
      </w:r>
      <w:r w:rsidR="007A0A53">
        <w:rPr>
          <w:rFonts w:ascii="Times New Roman" w:hAnsi="Times New Roman"/>
          <w:spacing w:val="-6"/>
          <w:sz w:val="24"/>
          <w:szCs w:val="24"/>
        </w:rPr>
        <w:t>»</w:t>
      </w:r>
      <w:r w:rsidR="007A0A53">
        <w:rPr>
          <w:rFonts w:ascii="Times New Roman" w:hAnsi="Times New Roman"/>
          <w:sz w:val="24"/>
          <w:szCs w:val="24"/>
        </w:rPr>
        <w:t xml:space="preserve"> </w:t>
      </w:r>
      <w:r w:rsidR="00D03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0353D">
        <w:rPr>
          <w:rFonts w:ascii="Times New Roman" w:hAnsi="Times New Roman"/>
          <w:sz w:val="24"/>
          <w:szCs w:val="24"/>
        </w:rPr>
        <w:t>работа секций</w:t>
      </w:r>
      <w:r>
        <w:rPr>
          <w:rFonts w:ascii="Times New Roman" w:hAnsi="Times New Roman"/>
          <w:sz w:val="24"/>
          <w:szCs w:val="24"/>
        </w:rPr>
        <w:t>:</w:t>
      </w:r>
    </w:p>
    <w:p w:rsidR="00D0353D" w:rsidRPr="00D0353D" w:rsidRDefault="00D0353D" w:rsidP="00D035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sz w:val="24"/>
          <w:szCs w:val="24"/>
        </w:rPr>
        <w:t>организация деятельности добровольческой команды как форма организации воспитательной деятельности в профессиональных образовательных учреждениях;</w:t>
      </w:r>
    </w:p>
    <w:p w:rsidR="00D0353D" w:rsidRPr="00D0353D" w:rsidRDefault="00D0353D" w:rsidP="00D035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D0353D">
        <w:rPr>
          <w:rFonts w:ascii="Times New Roman" w:hAnsi="Times New Roman"/>
          <w:spacing w:val="-6"/>
          <w:sz w:val="24"/>
          <w:szCs w:val="24"/>
        </w:rPr>
        <w:t>фестивально</w:t>
      </w:r>
      <w:proofErr w:type="spellEnd"/>
      <w:r w:rsidRPr="00D0353D">
        <w:rPr>
          <w:rFonts w:ascii="Times New Roman" w:hAnsi="Times New Roman"/>
          <w:spacing w:val="-6"/>
          <w:sz w:val="24"/>
          <w:szCs w:val="24"/>
        </w:rPr>
        <w:t>-конкурсное движение в воспитательном процессе детей с ОВЗ и инвалидностью;</w:t>
      </w:r>
    </w:p>
    <w:p w:rsidR="00D0353D" w:rsidRPr="00D0353D" w:rsidRDefault="00D0353D" w:rsidP="00D035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sz w:val="24"/>
          <w:szCs w:val="24"/>
        </w:rPr>
        <w:t>организация работы по профессиональному самоопределению обучающихся как часть рабочей программы воспитания образовательного учреждения;</w:t>
      </w:r>
    </w:p>
    <w:p w:rsidR="00D0353D" w:rsidRPr="00D0353D" w:rsidRDefault="00D0353D" w:rsidP="00D035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3D">
        <w:rPr>
          <w:rFonts w:ascii="Times New Roman" w:hAnsi="Times New Roman"/>
          <w:spacing w:val="-6"/>
          <w:sz w:val="24"/>
          <w:szCs w:val="24"/>
        </w:rPr>
        <w:t>отделения дополнительного образования профессиональных образовательных учреждений – территория успеха и личностного роста</w:t>
      </w:r>
    </w:p>
    <w:p w:rsidR="005A5E80" w:rsidRPr="00D0353D" w:rsidRDefault="005A5E80" w:rsidP="00D0353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5A5E80">
        <w:rPr>
          <w:b/>
          <w:bCs/>
        </w:rPr>
        <w:t xml:space="preserve">Цели Конференции: </w:t>
      </w:r>
      <w:r w:rsidR="00D0353D" w:rsidRPr="00D0353D">
        <w:rPr>
          <w:bCs/>
        </w:rPr>
        <w:t>реализация основных стратегических направлений воспитательной деятельности средствами дополнительного образования.</w:t>
      </w:r>
    </w:p>
    <w:p w:rsidR="0060496C" w:rsidRDefault="001F0B1D" w:rsidP="006049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60496C" w:rsidRPr="0060496C">
        <w:rPr>
          <w:rFonts w:ascii="Times New Roman" w:hAnsi="Times New Roman"/>
          <w:b/>
          <w:bCs/>
          <w:sz w:val="24"/>
          <w:szCs w:val="24"/>
        </w:rPr>
        <w:t xml:space="preserve">Категории участников Конференции: </w:t>
      </w:r>
    </w:p>
    <w:p w:rsidR="00597C54" w:rsidRPr="00597C54" w:rsidRDefault="00597C54" w:rsidP="00597C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C54">
        <w:rPr>
          <w:rFonts w:ascii="Times New Roman" w:hAnsi="Times New Roman"/>
          <w:sz w:val="24"/>
          <w:szCs w:val="24"/>
        </w:rPr>
        <w:t>руководители и педагогические работники организаций образования и дополнительного образования, профессиональных образовательных организаций и профессиональных организаций высшего образования, организаций дополнительного профессионального образования, студенты, аспиранты, преподаватели профессиональных организаций высшего образования;</w:t>
      </w:r>
    </w:p>
    <w:p w:rsidR="00597C54" w:rsidRPr="00597C54" w:rsidRDefault="00597C54" w:rsidP="00597C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C54">
        <w:rPr>
          <w:rFonts w:ascii="Times New Roman" w:hAnsi="Times New Roman"/>
          <w:sz w:val="24"/>
          <w:szCs w:val="24"/>
        </w:rPr>
        <w:t xml:space="preserve">представители учреждений культуры, науки, спорта; </w:t>
      </w:r>
    </w:p>
    <w:p w:rsidR="00597C54" w:rsidRPr="00597C54" w:rsidRDefault="00597C54" w:rsidP="00597C5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C54">
        <w:rPr>
          <w:rFonts w:ascii="Times New Roman" w:hAnsi="Times New Roman"/>
          <w:sz w:val="24"/>
          <w:szCs w:val="24"/>
        </w:rPr>
        <w:t>специалисты предприятий, общественных организаций, осуществляющих работу с обучающимися ГБОУ.</w:t>
      </w:r>
    </w:p>
    <w:p w:rsidR="00597C54" w:rsidRPr="00597C54" w:rsidRDefault="00597C54" w:rsidP="0059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0496C" w:rsidRPr="0060496C">
        <w:rPr>
          <w:rFonts w:ascii="Times New Roman" w:hAnsi="Times New Roman"/>
          <w:b/>
          <w:sz w:val="24"/>
          <w:szCs w:val="24"/>
        </w:rPr>
        <w:t>Форма участия в Конференции</w:t>
      </w:r>
      <w:r w:rsidRPr="00597C54">
        <w:rPr>
          <w:rFonts w:ascii="Times New Roman" w:hAnsi="Times New Roman"/>
          <w:sz w:val="24"/>
          <w:szCs w:val="24"/>
        </w:rPr>
        <w:t>: очная – с докладом (в формате он-</w:t>
      </w:r>
      <w:proofErr w:type="spellStart"/>
      <w:r w:rsidRPr="00597C54">
        <w:rPr>
          <w:rFonts w:ascii="Times New Roman" w:hAnsi="Times New Roman"/>
          <w:sz w:val="24"/>
          <w:szCs w:val="24"/>
        </w:rPr>
        <w:t>лайн</w:t>
      </w:r>
      <w:proofErr w:type="spellEnd"/>
      <w:r w:rsidRPr="00597C54">
        <w:rPr>
          <w:rFonts w:ascii="Times New Roman" w:hAnsi="Times New Roman"/>
          <w:sz w:val="24"/>
          <w:szCs w:val="24"/>
        </w:rPr>
        <w:t xml:space="preserve"> презентации и экспертизы), включенным Оргкомитетом в программу Конференции, очная – без доклада и без публикации статьи; заочная – со статьей, принятой к публикации.</w:t>
      </w:r>
    </w:p>
    <w:p w:rsidR="0060496C" w:rsidRPr="00AC1F38" w:rsidRDefault="0060496C" w:rsidP="00AC1F38">
      <w:pPr>
        <w:spacing w:after="0" w:line="240" w:lineRule="auto"/>
        <w:jc w:val="both"/>
        <w:rPr>
          <w:rFonts w:ascii="Times New Roman" w:hAnsi="Times New Roman"/>
          <w:color w:val="FF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03D4">
        <w:rPr>
          <w:rFonts w:ascii="Times New Roman" w:hAnsi="Times New Roman"/>
          <w:sz w:val="24"/>
          <w:szCs w:val="24"/>
        </w:rPr>
        <w:t>По итогам проведения Конференции участникам</w:t>
      </w:r>
      <w:r>
        <w:rPr>
          <w:rFonts w:ascii="Times New Roman" w:hAnsi="Times New Roman"/>
          <w:sz w:val="24"/>
          <w:szCs w:val="24"/>
        </w:rPr>
        <w:t xml:space="preserve"> выдается сертификат.                        </w:t>
      </w:r>
    </w:p>
    <w:p w:rsidR="00597C54" w:rsidRPr="00597C54" w:rsidRDefault="007D2F6E" w:rsidP="00597C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D2F6E">
        <w:rPr>
          <w:rFonts w:ascii="Times New Roman" w:hAnsi="Times New Roman"/>
          <w:b/>
          <w:sz w:val="24"/>
          <w:szCs w:val="24"/>
        </w:rPr>
        <w:t>Для участия в Конференции</w:t>
      </w:r>
      <w:r w:rsidRPr="006E03D4">
        <w:rPr>
          <w:rFonts w:ascii="Times New Roman" w:hAnsi="Times New Roman"/>
          <w:sz w:val="24"/>
          <w:szCs w:val="24"/>
        </w:rPr>
        <w:t xml:space="preserve"> </w:t>
      </w:r>
      <w:r w:rsidR="00597C54" w:rsidRPr="00597C54">
        <w:rPr>
          <w:rFonts w:ascii="Times New Roman" w:eastAsia="Calibri" w:hAnsi="Times New Roman"/>
          <w:sz w:val="24"/>
          <w:szCs w:val="24"/>
        </w:rPr>
        <w:t>необходимо зарегистрироваться на сайте ГБНОУ ДУМ СПб (http://dumspb.ru):</w:t>
      </w:r>
    </w:p>
    <w:p w:rsidR="00597C54" w:rsidRPr="00276F4B" w:rsidRDefault="00597C54" w:rsidP="00597C5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7C54">
        <w:rPr>
          <w:rFonts w:ascii="Times New Roman" w:eastAsia="Calibri" w:hAnsi="Times New Roman"/>
          <w:sz w:val="24"/>
          <w:szCs w:val="24"/>
        </w:rPr>
        <w:lastRenderedPageBreak/>
        <w:sym w:font="Symbol" w:char="F02D"/>
      </w:r>
      <w:r w:rsidRPr="00597C54">
        <w:rPr>
          <w:rFonts w:ascii="Times New Roman" w:eastAsia="Calibri" w:hAnsi="Times New Roman"/>
          <w:sz w:val="24"/>
          <w:szCs w:val="24"/>
        </w:rPr>
        <w:t xml:space="preserve"> </w:t>
      </w:r>
      <w:r w:rsidRPr="00597C54">
        <w:rPr>
          <w:rFonts w:ascii="Times New Roman" w:eastAsia="Calibri" w:hAnsi="Times New Roman"/>
          <w:b/>
          <w:sz w:val="24"/>
          <w:szCs w:val="24"/>
        </w:rPr>
        <w:t>до 05 апреля 2021 года</w:t>
      </w:r>
      <w:r w:rsidRPr="00597C54">
        <w:rPr>
          <w:rFonts w:ascii="Times New Roman" w:eastAsia="Calibri" w:hAnsi="Times New Roman"/>
          <w:sz w:val="24"/>
          <w:szCs w:val="24"/>
        </w:rPr>
        <w:t xml:space="preserve"> – участникам, предоставляющим статью к публикации с обязательным предоставлением статьи на эл. адрес: </w:t>
      </w:r>
      <w:hyperlink r:id="rId7" w:history="1">
        <w:r w:rsidRPr="00597C54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dum</w:t>
        </w:r>
        <w:r w:rsidRPr="00597C54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.</w:t>
        </w:r>
        <w:r w:rsidRPr="00597C54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vestnik</w:t>
        </w:r>
        <w:r w:rsidRPr="00597C54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@</w:t>
        </w:r>
        <w:r w:rsidRPr="00597C54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gmail</w:t>
        </w:r>
        <w:r w:rsidRPr="00597C54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</w:rPr>
          <w:t>.</w:t>
        </w:r>
        <w:r w:rsidRPr="00597C54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/>
          </w:rPr>
          <w:t>com</w:t>
        </w:r>
      </w:hyperlink>
      <w:r w:rsidR="00276F4B"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  <w:t>.</w:t>
      </w:r>
    </w:p>
    <w:p w:rsidR="00597C54" w:rsidRPr="00276F4B" w:rsidRDefault="00597C54" w:rsidP="00597C5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</w:pPr>
      <w:r w:rsidRPr="00597C54"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7C54">
        <w:rPr>
          <w:rFonts w:ascii="Times New Roman" w:eastAsia="Calibri" w:hAnsi="Times New Roman"/>
          <w:b/>
          <w:sz w:val="24"/>
          <w:szCs w:val="24"/>
        </w:rPr>
        <w:t>до 08 апреля 2021 года</w:t>
      </w:r>
      <w:r w:rsidRPr="00597C54">
        <w:rPr>
          <w:rFonts w:ascii="Times New Roman" w:eastAsia="Calibri" w:hAnsi="Times New Roman"/>
          <w:sz w:val="24"/>
          <w:szCs w:val="24"/>
        </w:rPr>
        <w:t xml:space="preserve"> – участникам, планирующим выступление, с обязательным предоставлением тезисов и электронной презентации доклада на эл. адрес: </w:t>
      </w:r>
      <w:hyperlink r:id="rId8" w:history="1">
        <w:r w:rsidRPr="004334DC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conference</w:t>
        </w:r>
        <w:r w:rsidRPr="004334DC">
          <w:rPr>
            <w:rStyle w:val="a4"/>
            <w:rFonts w:ascii="Times New Roman" w:eastAsia="Calibri" w:hAnsi="Times New Roman"/>
            <w:b/>
            <w:sz w:val="24"/>
            <w:szCs w:val="24"/>
          </w:rPr>
          <w:t>19@</w:t>
        </w:r>
        <w:proofErr w:type="spellStart"/>
        <w:r w:rsidRPr="004334DC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dumspb</w:t>
        </w:r>
        <w:proofErr w:type="spellEnd"/>
        <w:r w:rsidRPr="004334DC">
          <w:rPr>
            <w:rStyle w:val="a4"/>
            <w:rFonts w:ascii="Times New Roman" w:eastAsia="Calibri" w:hAnsi="Times New Roman"/>
            <w:b/>
            <w:sz w:val="24"/>
            <w:szCs w:val="24"/>
          </w:rPr>
          <w:t>.</w:t>
        </w:r>
        <w:proofErr w:type="spellStart"/>
        <w:r w:rsidRPr="004334DC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76F4B">
        <w:rPr>
          <w:rStyle w:val="a4"/>
          <w:rFonts w:ascii="Times New Roman" w:eastAsia="Calibri" w:hAnsi="Times New Roman"/>
          <w:b/>
          <w:sz w:val="24"/>
          <w:szCs w:val="24"/>
        </w:rPr>
        <w:t>.</w:t>
      </w:r>
    </w:p>
    <w:p w:rsidR="00597C54" w:rsidRPr="00597C54" w:rsidRDefault="00597C54" w:rsidP="00597C5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7C54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Pr="00597C54">
        <w:rPr>
          <w:rFonts w:ascii="Times New Roman" w:eastAsia="Calibri" w:hAnsi="Times New Roman"/>
          <w:b/>
          <w:sz w:val="24"/>
          <w:szCs w:val="24"/>
        </w:rPr>
        <w:t xml:space="preserve"> до 16 апреля 2021 года</w:t>
      </w:r>
      <w:r w:rsidRPr="00597C54">
        <w:rPr>
          <w:rFonts w:ascii="Times New Roman" w:eastAsia="Calibri" w:hAnsi="Times New Roman"/>
          <w:sz w:val="24"/>
          <w:szCs w:val="24"/>
        </w:rPr>
        <w:t xml:space="preserve"> – участникам без доклада (без публикации статьи).</w:t>
      </w:r>
    </w:p>
    <w:p w:rsidR="007D2F6E" w:rsidRDefault="002930AE" w:rsidP="007D2F6E">
      <w:p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D2F6E" w:rsidRPr="00726D17">
        <w:rPr>
          <w:rFonts w:ascii="Times New Roman" w:eastAsia="Calibri" w:hAnsi="Times New Roman"/>
          <w:sz w:val="24"/>
          <w:szCs w:val="24"/>
        </w:rPr>
        <w:t>Организационный взнос для участников Конференции не пре</w:t>
      </w:r>
      <w:r w:rsidR="00540507">
        <w:rPr>
          <w:rFonts w:ascii="Times New Roman" w:eastAsia="Calibri" w:hAnsi="Times New Roman"/>
          <w:sz w:val="24"/>
          <w:szCs w:val="24"/>
        </w:rPr>
        <w:t>дусмотрен</w:t>
      </w:r>
      <w:r w:rsidR="007D2F6E" w:rsidRPr="00726D17">
        <w:rPr>
          <w:rFonts w:ascii="Times New Roman" w:eastAsia="Calibri" w:hAnsi="Times New Roman"/>
          <w:sz w:val="24"/>
          <w:szCs w:val="24"/>
        </w:rPr>
        <w:t>.</w:t>
      </w:r>
      <w:r w:rsidR="007D2F6E">
        <w:rPr>
          <w:rFonts w:ascii="Times New Roman" w:eastAsia="Calibri" w:hAnsi="Times New Roman"/>
          <w:sz w:val="24"/>
          <w:szCs w:val="24"/>
        </w:rPr>
        <w:t xml:space="preserve"> </w:t>
      </w:r>
      <w:r w:rsidR="007D2F6E" w:rsidRPr="00726D17">
        <w:rPr>
          <w:rFonts w:ascii="Times New Roman" w:eastAsia="Calibri" w:hAnsi="Times New Roman"/>
          <w:sz w:val="24"/>
          <w:szCs w:val="24"/>
        </w:rPr>
        <w:t>Оплата проживания, питания и проезда иногородним участникам осуществляется направляющей стороной</w:t>
      </w:r>
      <w:r w:rsidR="007D2F6E">
        <w:rPr>
          <w:rFonts w:ascii="Times New Roman" w:eastAsia="Calibri" w:hAnsi="Times New Roman"/>
          <w:sz w:val="24"/>
          <w:szCs w:val="24"/>
        </w:rPr>
        <w:t>.</w:t>
      </w:r>
    </w:p>
    <w:p w:rsidR="00614B60" w:rsidRPr="00614B60" w:rsidRDefault="002930AE" w:rsidP="00597C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614B60" w:rsidRPr="00614B60">
        <w:rPr>
          <w:rFonts w:ascii="Times New Roman" w:eastAsia="Calibri" w:hAnsi="Times New Roman"/>
          <w:sz w:val="24"/>
          <w:szCs w:val="24"/>
        </w:rPr>
        <w:t>Оргкомитет оставляет за собой право изменения и добавления мест проведения секционных заседаний Конференции.</w:t>
      </w:r>
    </w:p>
    <w:p w:rsidR="00B01452" w:rsidRPr="0050098B" w:rsidRDefault="002930AE" w:rsidP="00B014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B01452">
        <w:rPr>
          <w:rFonts w:ascii="Times New Roman" w:hAnsi="Times New Roman"/>
          <w:sz w:val="24"/>
          <w:szCs w:val="24"/>
        </w:rPr>
        <w:t>Официальная и</w:t>
      </w:r>
      <w:r w:rsidR="00B01452" w:rsidRPr="006E03D4">
        <w:rPr>
          <w:rFonts w:ascii="Times New Roman" w:hAnsi="Times New Roman"/>
          <w:sz w:val="24"/>
          <w:szCs w:val="24"/>
        </w:rPr>
        <w:t>нформация о Конференции</w:t>
      </w:r>
      <w:r w:rsidR="00B01452">
        <w:rPr>
          <w:rFonts w:ascii="Times New Roman" w:hAnsi="Times New Roman"/>
          <w:sz w:val="24"/>
          <w:szCs w:val="24"/>
        </w:rPr>
        <w:t xml:space="preserve"> размещена н</w:t>
      </w:r>
      <w:r w:rsidR="00B01452" w:rsidRPr="006E03D4">
        <w:rPr>
          <w:rFonts w:ascii="Times New Roman" w:hAnsi="Times New Roman"/>
          <w:sz w:val="24"/>
          <w:szCs w:val="24"/>
        </w:rPr>
        <w:t>а сайте ГБ</w:t>
      </w:r>
      <w:r w:rsidR="00B01452">
        <w:rPr>
          <w:rFonts w:ascii="Times New Roman" w:hAnsi="Times New Roman"/>
          <w:sz w:val="24"/>
          <w:szCs w:val="24"/>
        </w:rPr>
        <w:t>НОУ</w:t>
      </w:r>
      <w:r w:rsidR="00B01452" w:rsidRPr="006E03D4">
        <w:rPr>
          <w:rFonts w:ascii="Times New Roman" w:hAnsi="Times New Roman"/>
          <w:sz w:val="24"/>
          <w:szCs w:val="24"/>
        </w:rPr>
        <w:t xml:space="preserve"> ДУМ СПб: </w:t>
      </w:r>
      <w:r w:rsidR="00224BAD">
        <w:rPr>
          <w:rFonts w:ascii="Times New Roman" w:hAnsi="Times New Roman"/>
          <w:sz w:val="24"/>
          <w:szCs w:val="24"/>
        </w:rPr>
        <w:t xml:space="preserve">    </w:t>
      </w:r>
      <w:r w:rsidR="00B01452" w:rsidRPr="006E03D4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http://dumspb.ru</w:t>
      </w:r>
      <w:r w:rsidR="00276F4B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.</w:t>
      </w:r>
      <w:r w:rsidR="00B01452" w:rsidRPr="006E03D4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B01452" w:rsidRPr="006E03D4" w:rsidRDefault="00B01452" w:rsidP="00B014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03D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415D93">
          <w:rPr>
            <w:rStyle w:val="a4"/>
            <w:rFonts w:ascii="Times New Roman" w:hAnsi="Times New Roman"/>
            <w:b/>
            <w:sz w:val="24"/>
            <w:szCs w:val="24"/>
          </w:rPr>
          <w:t>conference19@dumspb.ru</w:t>
        </w:r>
      </w:hyperlink>
      <w:r w:rsidR="00276F4B">
        <w:rPr>
          <w:rStyle w:val="a4"/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1452" w:rsidRDefault="00B01452" w:rsidP="00B014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3D4">
        <w:rPr>
          <w:rFonts w:ascii="Times New Roman" w:hAnsi="Times New Roman"/>
          <w:sz w:val="24"/>
          <w:szCs w:val="24"/>
        </w:rPr>
        <w:t>Контактные лица и телефоны:</w:t>
      </w:r>
    </w:p>
    <w:p w:rsidR="00B01452" w:rsidRPr="00833281" w:rsidRDefault="00B01452" w:rsidP="00B014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Теплякова Лариса Евгеньевна, </w:t>
      </w:r>
      <w:r w:rsidR="007A0A53">
        <w:rPr>
          <w:rFonts w:ascii="Times New Roman" w:hAnsi="Times New Roman"/>
          <w:sz w:val="24"/>
          <w:szCs w:val="24"/>
        </w:rPr>
        <w:t xml:space="preserve">начальник методического отдела ГБНОУ ДУМ СПб, </w:t>
      </w:r>
      <w:r>
        <w:rPr>
          <w:rFonts w:ascii="Times New Roman" w:hAnsi="Times New Roman"/>
          <w:sz w:val="24"/>
          <w:szCs w:val="24"/>
        </w:rPr>
        <w:t xml:space="preserve">Перова Галина </w:t>
      </w:r>
      <w:r w:rsidRPr="00AB0DE2">
        <w:rPr>
          <w:rFonts w:ascii="Times New Roman" w:hAnsi="Times New Roman"/>
          <w:sz w:val="24"/>
          <w:szCs w:val="24"/>
        </w:rPr>
        <w:t xml:space="preserve">Александровна </w:t>
      </w:r>
      <w:r w:rsidRPr="00AB0DE2">
        <w:rPr>
          <w:rFonts w:ascii="Times New Roman" w:hAnsi="Times New Roman"/>
          <w:strike/>
          <w:sz w:val="24"/>
          <w:szCs w:val="24"/>
        </w:rPr>
        <w:t xml:space="preserve"> </w:t>
      </w:r>
      <w:r w:rsidR="006E4AE7" w:rsidRPr="006E4AE7">
        <w:rPr>
          <w:rFonts w:ascii="Times New Roman" w:hAnsi="Times New Roman"/>
          <w:strike/>
          <w:sz w:val="24"/>
          <w:szCs w:val="24"/>
        </w:rPr>
        <w:t xml:space="preserve"> </w:t>
      </w:r>
      <w:r w:rsidRPr="00AB0DE2">
        <w:rPr>
          <w:rFonts w:ascii="Times New Roman" w:hAnsi="Times New Roman"/>
          <w:sz w:val="24"/>
          <w:szCs w:val="24"/>
        </w:rPr>
        <w:t>(812) 417-</w:t>
      </w:r>
      <w:r w:rsidR="00614B60">
        <w:rPr>
          <w:rFonts w:ascii="Times New Roman" w:hAnsi="Times New Roman"/>
          <w:sz w:val="24"/>
          <w:szCs w:val="24"/>
        </w:rPr>
        <w:t>50</w:t>
      </w:r>
      <w:r w:rsidR="00614B60" w:rsidRPr="00614B60">
        <w:rPr>
          <w:rFonts w:ascii="Times New Roman" w:hAnsi="Times New Roman"/>
          <w:sz w:val="24"/>
          <w:szCs w:val="24"/>
        </w:rPr>
        <w:sym w:font="Symbol" w:char="F02D"/>
      </w:r>
      <w:r w:rsidR="00614B60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.</w:t>
      </w:r>
    </w:p>
    <w:p w:rsidR="00B01452" w:rsidRPr="006E03D4" w:rsidRDefault="00B01452" w:rsidP="00B014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452" w:rsidRPr="006E03D4" w:rsidRDefault="00B01452" w:rsidP="007D2F6E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E80" w:rsidRPr="007D2F6E" w:rsidRDefault="005A5E80" w:rsidP="005A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664B" w:rsidRPr="007A0A53" w:rsidRDefault="0021664B"/>
    <w:sectPr w:rsidR="0021664B" w:rsidRPr="007A0A53" w:rsidSect="00516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DAF"/>
    <w:multiLevelType w:val="hybridMultilevel"/>
    <w:tmpl w:val="C6B0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0BAE"/>
    <w:multiLevelType w:val="hybridMultilevel"/>
    <w:tmpl w:val="DB4A25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0944A2"/>
    <w:multiLevelType w:val="hybridMultilevel"/>
    <w:tmpl w:val="6D28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36C3"/>
    <w:multiLevelType w:val="hybridMultilevel"/>
    <w:tmpl w:val="50B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5A7E"/>
    <w:multiLevelType w:val="hybridMultilevel"/>
    <w:tmpl w:val="1B70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7718F"/>
    <w:multiLevelType w:val="hybridMultilevel"/>
    <w:tmpl w:val="9790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0"/>
    <w:rsid w:val="0010672B"/>
    <w:rsid w:val="001F0B1D"/>
    <w:rsid w:val="0021664B"/>
    <w:rsid w:val="00224BAD"/>
    <w:rsid w:val="00276F4B"/>
    <w:rsid w:val="002930AE"/>
    <w:rsid w:val="00425A45"/>
    <w:rsid w:val="00516271"/>
    <w:rsid w:val="00540507"/>
    <w:rsid w:val="00597C54"/>
    <w:rsid w:val="005A5E80"/>
    <w:rsid w:val="0060496C"/>
    <w:rsid w:val="00614B60"/>
    <w:rsid w:val="006E4AE7"/>
    <w:rsid w:val="00717650"/>
    <w:rsid w:val="007609AB"/>
    <w:rsid w:val="007A0A53"/>
    <w:rsid w:val="007D2F6E"/>
    <w:rsid w:val="008B78DD"/>
    <w:rsid w:val="00A163E0"/>
    <w:rsid w:val="00AC1F38"/>
    <w:rsid w:val="00B01452"/>
    <w:rsid w:val="00D0353D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2F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2F6E"/>
    <w:pPr>
      <w:ind w:left="720"/>
      <w:contextualSpacing/>
    </w:pPr>
    <w:rPr>
      <w:rFonts w:eastAsia="Calibri" w:cs="Calibri"/>
      <w:lang w:eastAsia="en-US"/>
    </w:rPr>
  </w:style>
  <w:style w:type="character" w:styleId="a6">
    <w:name w:val="Strong"/>
    <w:uiPriority w:val="22"/>
    <w:qFormat/>
    <w:rsid w:val="007D2F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2F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2F6E"/>
    <w:pPr>
      <w:ind w:left="720"/>
      <w:contextualSpacing/>
    </w:pPr>
    <w:rPr>
      <w:rFonts w:eastAsia="Calibri" w:cs="Calibri"/>
      <w:lang w:eastAsia="en-US"/>
    </w:rPr>
  </w:style>
  <w:style w:type="character" w:styleId="a6">
    <w:name w:val="Strong"/>
    <w:uiPriority w:val="22"/>
    <w:qFormat/>
    <w:rsid w:val="007D2F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19@dum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0.10.10.10\docs\&#1052;&#1077;&#1090;&#1086;&#1076;&#1080;&#1095;&#1077;&#1089;&#1082;&#1080;&#1081;%20&#1086;&#1090;&#1076;&#1077;&#1083;\1.%20&#1058;&#1077;&#1087;&#1083;&#1103;&#1082;&#1086;&#1074;&#1072;%20&#1051;&#1072;&#1088;&#1080;&#1089;&#1072;%20&#1045;&#1074;&#1075;&#1077;&#1085;&#1100;&#1077;&#1074;&#1085;&#1072;\&#1050;&#1054;&#1053;&#1060;&#1045;&#1056;&#1045;&#1053;&#1062;&#1048;&#1048;!!!\2020-2021\&#1042;&#1053;&#1055;&#1050;%2022-23%20&#1072;&#1087;&#1088;&#1077;&#1083;&#1103;%2021&#1075;\dum.vest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19@dum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Теплякова </cp:lastModifiedBy>
  <cp:revision>19</cp:revision>
  <cp:lastPrinted>2021-03-12T09:19:00Z</cp:lastPrinted>
  <dcterms:created xsi:type="dcterms:W3CDTF">2019-01-31T07:56:00Z</dcterms:created>
  <dcterms:modified xsi:type="dcterms:W3CDTF">2021-03-12T09:22:00Z</dcterms:modified>
</cp:coreProperties>
</file>