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AC" w:rsidRPr="006026FB" w:rsidRDefault="006026FB" w:rsidP="006026FB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</w:pPr>
      <w:r w:rsidRPr="006026FB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ТОВАРОВЕДЕНИЕ И ЭКСПЕРТИЗА КАЧЕСТВА ПОТРЕБИТЕЛЬСКИХ ТОВАРОВ.</w:t>
      </w:r>
    </w:p>
    <w:p w:rsidR="009672AC" w:rsidRPr="006026FB" w:rsidRDefault="009672AC" w:rsidP="006026FB">
      <w:pPr>
        <w:shd w:val="clear" w:color="auto" w:fill="FFFFFF"/>
        <w:spacing w:after="0" w:line="240" w:lineRule="auto"/>
        <w:ind w:left="1200" w:right="1190"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</w:p>
    <w:p w:rsidR="009672AC" w:rsidRPr="006026FB" w:rsidRDefault="009672AC" w:rsidP="00602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eastAsia="Times New Roman" w:hAnsi="Times New Roman" w:cs="Times New Roman"/>
          <w:color w:val="161615"/>
          <w:lang w:eastAsia="ru-RU"/>
        </w:rPr>
        <w:t>Работа в системах «Человек – Знаковая система», «Человек-Человек».</w:t>
      </w:r>
    </w:p>
    <w:p w:rsidR="009672AC" w:rsidRPr="006026FB" w:rsidRDefault="006026FB" w:rsidP="00602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eastAsia="Times New Roman" w:hAnsi="Times New Roman" w:cs="Times New Roman"/>
          <w:color w:val="161615"/>
          <w:lang w:eastAsia="ru-RU"/>
        </w:rPr>
        <w:t xml:space="preserve">ТОВАРОВЕД-ЭКСПЕРТ </w:t>
      </w:r>
      <w:r w:rsidR="009672AC" w:rsidRPr="006026FB">
        <w:rPr>
          <w:rFonts w:ascii="Times New Roman" w:eastAsia="Times New Roman" w:hAnsi="Times New Roman" w:cs="Times New Roman"/>
          <w:color w:val="161615"/>
          <w:lang w:eastAsia="ru-RU"/>
        </w:rPr>
        <w:t xml:space="preserve">занимается организацией и проведением работ по </w:t>
      </w:r>
      <w:proofErr w:type="spellStart"/>
      <w:r w:rsidR="009672AC" w:rsidRPr="006026FB">
        <w:rPr>
          <w:rFonts w:ascii="Times New Roman" w:eastAsia="Times New Roman" w:hAnsi="Times New Roman" w:cs="Times New Roman"/>
          <w:color w:val="161615"/>
          <w:lang w:eastAsia="ru-RU"/>
        </w:rPr>
        <w:t>товаропродвижению</w:t>
      </w:r>
      <w:proofErr w:type="spellEnd"/>
      <w:r w:rsidR="009672AC" w:rsidRPr="006026FB">
        <w:rPr>
          <w:rFonts w:ascii="Times New Roman" w:eastAsia="Times New Roman" w:hAnsi="Times New Roman" w:cs="Times New Roman"/>
          <w:color w:val="161615"/>
          <w:lang w:eastAsia="ru-RU"/>
        </w:rPr>
        <w:t xml:space="preserve"> в производственных, торговых и экспертных организациях и экспертизой потребительских товаров. Товароведение и экспертиза есть вид хозяйственной деятельности по изучению качества сырья и потребительских товаров на всех этапах их жизненного цикла от производителя до потребления. Объектами профессиональной деятельности товароведа-эксперта являются: товары различных категорий, в том числе потребительские и производственного назначения; процессы товародвижения; процессы экспертизы и качества; услуги торговли, экспериментально - исследовательская деятельность в области повышения качества товаров и их сохранности.</w:t>
      </w:r>
    </w:p>
    <w:p w:rsidR="006026FB" w:rsidRDefault="009672AC" w:rsidP="00602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eastAsia="Times New Roman" w:hAnsi="Times New Roman" w:cs="Times New Roman"/>
          <w:b/>
          <w:bCs/>
          <w:color w:val="161615"/>
          <w:lang w:eastAsia="ru-RU"/>
        </w:rPr>
        <w:t>Содержание труда</w:t>
      </w:r>
    </w:p>
    <w:p w:rsidR="009672AC" w:rsidRPr="006026FB" w:rsidRDefault="009672AC" w:rsidP="00602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eastAsia="Times New Roman" w:hAnsi="Times New Roman" w:cs="Times New Roman"/>
          <w:color w:val="161615"/>
          <w:lang w:eastAsia="ru-RU"/>
        </w:rPr>
        <w:t xml:space="preserve">Товаровед-эксперт выявляет потребности в товарах, осуществляет связи с поставщиками и потребителями продукции, проводит экспертизы и оценки качества товаров; диагностирует дефекты товаров по внешним признакам; контролирует условия и сроки транспортировки и хранения товаров, обеспечивает </w:t>
      </w:r>
      <w:proofErr w:type="spellStart"/>
      <w:r w:rsidRPr="006026FB">
        <w:rPr>
          <w:rFonts w:ascii="Times New Roman" w:eastAsia="Times New Roman" w:hAnsi="Times New Roman" w:cs="Times New Roman"/>
          <w:color w:val="161615"/>
          <w:lang w:eastAsia="ru-RU"/>
        </w:rPr>
        <w:t>товаропродвижение</w:t>
      </w:r>
      <w:proofErr w:type="spellEnd"/>
      <w:r w:rsidRPr="006026FB">
        <w:rPr>
          <w:rFonts w:ascii="Times New Roman" w:eastAsia="Times New Roman" w:hAnsi="Times New Roman" w:cs="Times New Roman"/>
          <w:color w:val="161615"/>
          <w:lang w:eastAsia="ru-RU"/>
        </w:rPr>
        <w:t xml:space="preserve"> в складах и магазинах, занимается эксплуатацией основных видов торгово-технологического оборудования. Товаровед-эксперт может работать в таких сферах профессиональной деятельности, как коммерческая, экономико-учетная и маркетинговая.</w:t>
      </w:r>
    </w:p>
    <w:p w:rsidR="006026FB" w:rsidRPr="006026FB" w:rsidRDefault="006026FB" w:rsidP="006026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6026FB">
        <w:rPr>
          <w:b/>
          <w:color w:val="333333"/>
          <w:sz w:val="22"/>
          <w:szCs w:val="22"/>
        </w:rPr>
        <w:t>Основными производственными операциями</w:t>
      </w:r>
      <w:r w:rsidRPr="006026FB">
        <w:rPr>
          <w:color w:val="333333"/>
          <w:sz w:val="22"/>
          <w:szCs w:val="22"/>
        </w:rPr>
        <w:t xml:space="preserve"> являются:</w:t>
      </w:r>
    </w:p>
    <w:p w:rsidR="006026FB" w:rsidRPr="006026FB" w:rsidRDefault="006026FB" w:rsidP="006026F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</w:rPr>
      </w:pPr>
      <w:r w:rsidRPr="006026FB">
        <w:rPr>
          <w:rFonts w:ascii="Times New Roman" w:hAnsi="Times New Roman" w:cs="Times New Roman"/>
          <w:color w:val="333333"/>
        </w:rPr>
        <w:t>ведение необходимой документации, составление стандартов, ТУ, сертификатов;</w:t>
      </w:r>
    </w:p>
    <w:p w:rsidR="006026FB" w:rsidRPr="006026FB" w:rsidRDefault="006026FB" w:rsidP="006026F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</w:rPr>
      </w:pPr>
      <w:r w:rsidRPr="006026FB">
        <w:rPr>
          <w:rFonts w:ascii="Times New Roman" w:hAnsi="Times New Roman" w:cs="Times New Roman"/>
          <w:color w:val="333333"/>
        </w:rPr>
        <w:t>исследование качества сырья, полуфабрикатов, готовых изделий;</w:t>
      </w:r>
    </w:p>
    <w:p w:rsidR="006026FB" w:rsidRPr="006026FB" w:rsidRDefault="006026FB" w:rsidP="006026F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</w:rPr>
      </w:pPr>
      <w:r w:rsidRPr="006026FB">
        <w:rPr>
          <w:rFonts w:ascii="Times New Roman" w:hAnsi="Times New Roman" w:cs="Times New Roman"/>
          <w:color w:val="333333"/>
        </w:rPr>
        <w:t>проведение маркетинговых исследований;</w:t>
      </w:r>
    </w:p>
    <w:p w:rsidR="006026FB" w:rsidRPr="006026FB" w:rsidRDefault="006026FB" w:rsidP="006026F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</w:rPr>
      </w:pPr>
      <w:r w:rsidRPr="006026FB">
        <w:rPr>
          <w:rFonts w:ascii="Times New Roman" w:hAnsi="Times New Roman" w:cs="Times New Roman"/>
          <w:color w:val="333333"/>
        </w:rPr>
        <w:t>осуществление связей с поставщиками и покупателями, контролирующими органами;</w:t>
      </w:r>
    </w:p>
    <w:p w:rsidR="006026FB" w:rsidRPr="006026FB" w:rsidRDefault="006026FB" w:rsidP="006026F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</w:rPr>
      </w:pPr>
      <w:r w:rsidRPr="006026FB">
        <w:rPr>
          <w:rFonts w:ascii="Times New Roman" w:hAnsi="Times New Roman" w:cs="Times New Roman"/>
          <w:color w:val="333333"/>
        </w:rPr>
        <w:t>составление претензий на некачественные товарно-материальные ценности и ответов на претензии.</w:t>
      </w:r>
    </w:p>
    <w:p w:rsidR="006026FB" w:rsidRDefault="009672AC" w:rsidP="00602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eastAsia="Times New Roman" w:hAnsi="Times New Roman" w:cs="Times New Roman"/>
          <w:b/>
          <w:bCs/>
          <w:color w:val="161615"/>
          <w:lang w:eastAsia="ru-RU"/>
        </w:rPr>
        <w:t>Должен знать</w:t>
      </w:r>
    </w:p>
    <w:p w:rsidR="009672AC" w:rsidRPr="006026FB" w:rsidRDefault="009672AC" w:rsidP="00602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eastAsia="Times New Roman" w:hAnsi="Times New Roman" w:cs="Times New Roman"/>
          <w:color w:val="161615"/>
          <w:lang w:eastAsia="ru-RU"/>
        </w:rPr>
        <w:t>Основы коммерческой деятельности; теоретические основы товароведения; бухгалтерский учет; метрологию и стандартизацию; ассортимент товаров однородных групп определенного класса, их потребительские свойства; товароведные характеристики реализуемых товаров, их свойства и показатели; виды, формы и средства информации о товарах; виды, назначение, структуру договоров с поставщиками и потребителями;</w:t>
      </w:r>
      <w:r w:rsidR="006026FB">
        <w:rPr>
          <w:rFonts w:ascii="Times New Roman" w:eastAsia="Times New Roman" w:hAnsi="Times New Roman" w:cs="Times New Roman"/>
          <w:color w:val="161615"/>
          <w:lang w:eastAsia="ru-RU"/>
        </w:rPr>
        <w:t xml:space="preserve"> </w:t>
      </w:r>
      <w:r w:rsidRPr="006026FB">
        <w:rPr>
          <w:rFonts w:ascii="Times New Roman" w:eastAsia="Times New Roman" w:hAnsi="Times New Roman" w:cs="Times New Roman"/>
          <w:color w:val="161615"/>
          <w:lang w:eastAsia="ru-RU"/>
        </w:rPr>
        <w:t xml:space="preserve">формы документального сопровождения </w:t>
      </w:r>
      <w:proofErr w:type="spellStart"/>
      <w:r w:rsidRPr="006026FB">
        <w:rPr>
          <w:rFonts w:ascii="Times New Roman" w:eastAsia="Times New Roman" w:hAnsi="Times New Roman" w:cs="Times New Roman"/>
          <w:color w:val="161615"/>
          <w:lang w:eastAsia="ru-RU"/>
        </w:rPr>
        <w:t>товаропродвижения</w:t>
      </w:r>
      <w:proofErr w:type="spellEnd"/>
      <w:r w:rsidRPr="006026FB">
        <w:rPr>
          <w:rFonts w:ascii="Times New Roman" w:eastAsia="Times New Roman" w:hAnsi="Times New Roman" w:cs="Times New Roman"/>
          <w:color w:val="161615"/>
          <w:lang w:eastAsia="ru-RU"/>
        </w:rPr>
        <w:t>; правила приемки товара; способы размещения товаров на складах и в магазинах; основные мероприятия по предупреждению повреждения и порчи товаров; факторы, обеспечивающие качество; правила маркировки товаров; правила отбора проб и выборок из товарных партий; требования действующих стандартов к качеству товаров; нормативно-правовое обеспечение санитарно-эпидемиологического благополучия (санитарные нормы и правила).</w:t>
      </w:r>
    </w:p>
    <w:p w:rsidR="006026FB" w:rsidRPr="006026FB" w:rsidRDefault="006026FB" w:rsidP="006026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2"/>
          <w:szCs w:val="22"/>
        </w:rPr>
      </w:pPr>
      <w:r w:rsidRPr="006026FB">
        <w:rPr>
          <w:b/>
          <w:color w:val="333333"/>
          <w:sz w:val="22"/>
          <w:szCs w:val="22"/>
        </w:rPr>
        <w:t>Должен уметь:</w:t>
      </w:r>
    </w:p>
    <w:p w:rsidR="006026FB" w:rsidRPr="006026FB" w:rsidRDefault="006026FB" w:rsidP="006026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</w:rPr>
      </w:pPr>
      <w:r w:rsidRPr="006026FB">
        <w:rPr>
          <w:rFonts w:ascii="Times New Roman" w:hAnsi="Times New Roman" w:cs="Times New Roman"/>
          <w:color w:val="333333"/>
        </w:rPr>
        <w:t>Квалифицированно проводить анализ качества товаров, готовить заключения по результатам анализа;</w:t>
      </w:r>
      <w:r>
        <w:rPr>
          <w:rFonts w:ascii="Times New Roman" w:hAnsi="Times New Roman" w:cs="Times New Roman"/>
          <w:color w:val="333333"/>
        </w:rPr>
        <w:t xml:space="preserve"> </w:t>
      </w:r>
      <w:r w:rsidRPr="006026FB">
        <w:rPr>
          <w:rFonts w:ascii="Times New Roman" w:hAnsi="Times New Roman" w:cs="Times New Roman"/>
          <w:color w:val="333333"/>
        </w:rPr>
        <w:t>научно анализировать социально-значимые проблемы и процессы,</w:t>
      </w:r>
      <w:r>
        <w:rPr>
          <w:rFonts w:ascii="Times New Roman" w:hAnsi="Times New Roman" w:cs="Times New Roman"/>
          <w:color w:val="333333"/>
        </w:rPr>
        <w:t xml:space="preserve"> </w:t>
      </w:r>
      <w:r w:rsidRPr="006026FB">
        <w:rPr>
          <w:rFonts w:ascii="Times New Roman" w:hAnsi="Times New Roman" w:cs="Times New Roman"/>
          <w:color w:val="333333"/>
        </w:rPr>
        <w:t>пользоваться специальной нормативной документацией.</w:t>
      </w:r>
    </w:p>
    <w:p w:rsidR="009672AC" w:rsidRPr="006026FB" w:rsidRDefault="009672AC" w:rsidP="00602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eastAsia="Times New Roman" w:hAnsi="Times New Roman" w:cs="Times New Roman"/>
          <w:b/>
          <w:bCs/>
          <w:color w:val="161615"/>
          <w:lang w:eastAsia="ru-RU"/>
        </w:rPr>
        <w:t>Профессионально важные качества</w:t>
      </w:r>
    </w:p>
    <w:p w:rsidR="009672AC" w:rsidRPr="006026FB" w:rsidRDefault="009672AC" w:rsidP="006026F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eastAsia="Times New Roman" w:hAnsi="Times New Roman" w:cs="Times New Roman"/>
          <w:color w:val="161615"/>
          <w:lang w:eastAsia="ru-RU"/>
        </w:rPr>
        <w:t>концентрация, распределение и переключение внимания;</w:t>
      </w:r>
    </w:p>
    <w:p w:rsidR="009672AC" w:rsidRPr="006026FB" w:rsidRDefault="009672AC" w:rsidP="006026F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eastAsia="Times New Roman" w:hAnsi="Times New Roman" w:cs="Times New Roman"/>
          <w:color w:val="161615"/>
          <w:lang w:eastAsia="ru-RU"/>
        </w:rPr>
        <w:t>большой объем долговременной памяти;</w:t>
      </w:r>
    </w:p>
    <w:p w:rsidR="006026FB" w:rsidRPr="006026FB" w:rsidRDefault="006026FB" w:rsidP="006026F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hAnsi="Times New Roman" w:cs="Times New Roman"/>
          <w:color w:val="1C1C1C"/>
        </w:rPr>
        <w:t>аналитическое мышление</w:t>
      </w:r>
      <w:r>
        <w:rPr>
          <w:rFonts w:ascii="Times New Roman" w:hAnsi="Times New Roman" w:cs="Times New Roman"/>
          <w:color w:val="1C1C1C"/>
        </w:rPr>
        <w:t>;</w:t>
      </w:r>
    </w:p>
    <w:p w:rsidR="009672AC" w:rsidRPr="006026FB" w:rsidRDefault="009672AC" w:rsidP="006026F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eastAsia="Times New Roman" w:hAnsi="Times New Roman" w:cs="Times New Roman"/>
          <w:color w:val="161615"/>
          <w:lang w:eastAsia="ru-RU"/>
        </w:rPr>
        <w:t>эмоциональная устойчивость;</w:t>
      </w:r>
    </w:p>
    <w:p w:rsidR="009672AC" w:rsidRPr="006026FB" w:rsidRDefault="009672AC" w:rsidP="006026F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eastAsia="Times New Roman" w:hAnsi="Times New Roman" w:cs="Times New Roman"/>
          <w:color w:val="161615"/>
          <w:lang w:eastAsia="ru-RU"/>
        </w:rPr>
        <w:t>сила воли, чувство ответственности, принципиальность;</w:t>
      </w:r>
    </w:p>
    <w:p w:rsidR="009672AC" w:rsidRPr="006026FB" w:rsidRDefault="009672AC" w:rsidP="006026F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eastAsia="Times New Roman" w:hAnsi="Times New Roman" w:cs="Times New Roman"/>
          <w:color w:val="161615"/>
          <w:lang w:eastAsia="ru-RU"/>
        </w:rPr>
        <w:t>аккуратность, требовательность.</w:t>
      </w:r>
    </w:p>
    <w:p w:rsidR="009672AC" w:rsidRPr="006026FB" w:rsidRDefault="009672AC" w:rsidP="00602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eastAsia="Times New Roman" w:hAnsi="Times New Roman" w:cs="Times New Roman"/>
          <w:b/>
          <w:bCs/>
          <w:color w:val="161615"/>
          <w:lang w:eastAsia="ru-RU"/>
        </w:rPr>
        <w:t>Медицинские противопоказания</w:t>
      </w:r>
    </w:p>
    <w:p w:rsidR="006026FB" w:rsidRPr="006026FB" w:rsidRDefault="006026FB" w:rsidP="006026FB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hAnsi="Times New Roman" w:cs="Times New Roman"/>
          <w:color w:val="1C1C1C"/>
        </w:rPr>
        <w:t>нервные и психические заболевания;</w:t>
      </w:r>
    </w:p>
    <w:p w:rsidR="006026FB" w:rsidRPr="006026FB" w:rsidRDefault="006026FB" w:rsidP="006026FB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hAnsi="Times New Roman" w:cs="Times New Roman"/>
          <w:color w:val="1C1C1C"/>
        </w:rPr>
        <w:t xml:space="preserve">выраженные </w:t>
      </w:r>
      <w:proofErr w:type="gramStart"/>
      <w:r w:rsidRPr="006026FB">
        <w:rPr>
          <w:rFonts w:ascii="Times New Roman" w:hAnsi="Times New Roman" w:cs="Times New Roman"/>
          <w:color w:val="1C1C1C"/>
        </w:rPr>
        <w:t>сердечно-сосудистые</w:t>
      </w:r>
      <w:proofErr w:type="gramEnd"/>
      <w:r w:rsidRPr="006026FB">
        <w:rPr>
          <w:rFonts w:ascii="Times New Roman" w:hAnsi="Times New Roman" w:cs="Times New Roman"/>
          <w:color w:val="1C1C1C"/>
        </w:rPr>
        <w:t xml:space="preserve"> заболевания</w:t>
      </w:r>
      <w:r>
        <w:rPr>
          <w:rFonts w:ascii="Times New Roman" w:hAnsi="Times New Roman" w:cs="Times New Roman"/>
          <w:color w:val="1C1C1C"/>
        </w:rPr>
        <w:t>;</w:t>
      </w:r>
      <w:r w:rsidRPr="006026FB">
        <w:rPr>
          <w:rFonts w:ascii="Times New Roman" w:hAnsi="Times New Roman" w:cs="Times New Roman"/>
          <w:color w:val="333333"/>
        </w:rPr>
        <w:t xml:space="preserve"> </w:t>
      </w:r>
    </w:p>
    <w:p w:rsidR="009672AC" w:rsidRPr="006026FB" w:rsidRDefault="006026FB" w:rsidP="006026FB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hAnsi="Times New Roman" w:cs="Times New Roman"/>
          <w:color w:val="333333"/>
        </w:rPr>
        <w:t>заболевания</w:t>
      </w:r>
      <w:r>
        <w:rPr>
          <w:rFonts w:ascii="Times New Roman" w:hAnsi="Times New Roman" w:cs="Times New Roman"/>
          <w:color w:val="333333"/>
        </w:rPr>
        <w:t xml:space="preserve"> </w:t>
      </w:r>
      <w:r w:rsidR="009672AC" w:rsidRPr="006026FB">
        <w:rPr>
          <w:rFonts w:ascii="Times New Roman" w:eastAsia="Times New Roman" w:hAnsi="Times New Roman" w:cs="Times New Roman"/>
          <w:color w:val="161615"/>
          <w:lang w:eastAsia="ru-RU"/>
        </w:rPr>
        <w:t>органов дыхания (туберкулез, хроническая пневмония);</w:t>
      </w:r>
    </w:p>
    <w:p w:rsidR="009672AC" w:rsidRPr="006026FB" w:rsidRDefault="009672AC" w:rsidP="006026FB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eastAsia="Times New Roman" w:hAnsi="Times New Roman" w:cs="Times New Roman"/>
          <w:color w:val="161615"/>
          <w:lang w:eastAsia="ru-RU"/>
        </w:rPr>
        <w:t>различны</w:t>
      </w:r>
      <w:r w:rsidR="006026FB">
        <w:rPr>
          <w:rFonts w:ascii="Times New Roman" w:eastAsia="Times New Roman" w:hAnsi="Times New Roman" w:cs="Times New Roman"/>
          <w:color w:val="161615"/>
          <w:lang w:eastAsia="ru-RU"/>
        </w:rPr>
        <w:t>е</w:t>
      </w:r>
      <w:r w:rsidRPr="006026FB">
        <w:rPr>
          <w:rFonts w:ascii="Times New Roman" w:eastAsia="Times New Roman" w:hAnsi="Times New Roman" w:cs="Times New Roman"/>
          <w:color w:val="161615"/>
          <w:lang w:eastAsia="ru-RU"/>
        </w:rPr>
        <w:t xml:space="preserve"> кожны</w:t>
      </w:r>
      <w:r w:rsidR="006026FB">
        <w:rPr>
          <w:rFonts w:ascii="Times New Roman" w:eastAsia="Times New Roman" w:hAnsi="Times New Roman" w:cs="Times New Roman"/>
          <w:color w:val="161615"/>
          <w:lang w:eastAsia="ru-RU"/>
        </w:rPr>
        <w:t>е заболевания</w:t>
      </w:r>
      <w:r w:rsidRPr="006026FB">
        <w:rPr>
          <w:rFonts w:ascii="Times New Roman" w:eastAsia="Times New Roman" w:hAnsi="Times New Roman" w:cs="Times New Roman"/>
          <w:color w:val="161615"/>
          <w:lang w:eastAsia="ru-RU"/>
        </w:rPr>
        <w:t>;</w:t>
      </w:r>
    </w:p>
    <w:p w:rsidR="009672AC" w:rsidRPr="006026FB" w:rsidRDefault="006026FB" w:rsidP="006026FB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hAnsi="Times New Roman" w:cs="Times New Roman"/>
          <w:color w:val="1C1C1C"/>
        </w:rPr>
        <w:t>заб</w:t>
      </w:r>
      <w:r>
        <w:rPr>
          <w:rFonts w:ascii="Times New Roman" w:hAnsi="Times New Roman" w:cs="Times New Roman"/>
          <w:color w:val="1C1C1C"/>
        </w:rPr>
        <w:t>олевания органов зрения и слуха</w:t>
      </w:r>
      <w:r w:rsidR="009672AC" w:rsidRPr="006026FB">
        <w:rPr>
          <w:rFonts w:ascii="Times New Roman" w:eastAsia="Times New Roman" w:hAnsi="Times New Roman" w:cs="Times New Roman"/>
          <w:color w:val="161615"/>
          <w:lang w:eastAsia="ru-RU"/>
        </w:rPr>
        <w:t>.</w:t>
      </w:r>
    </w:p>
    <w:p w:rsidR="006026FB" w:rsidRDefault="009672AC" w:rsidP="00602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6026FB">
        <w:rPr>
          <w:rFonts w:ascii="Times New Roman" w:eastAsia="Times New Roman" w:hAnsi="Times New Roman" w:cs="Times New Roman"/>
          <w:b/>
          <w:bCs/>
          <w:color w:val="161615"/>
          <w:lang w:eastAsia="ru-RU"/>
        </w:rPr>
        <w:t>Родственные профессии</w:t>
      </w:r>
    </w:p>
    <w:p w:rsidR="009672AC" w:rsidRPr="006026FB" w:rsidRDefault="009672AC" w:rsidP="00684A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26FB">
        <w:rPr>
          <w:rFonts w:ascii="Times New Roman" w:eastAsia="Times New Roman" w:hAnsi="Times New Roman" w:cs="Times New Roman"/>
          <w:color w:val="161615"/>
          <w:lang w:eastAsia="ru-RU"/>
        </w:rPr>
        <w:t>Продавец продовольственных и непродовольственных товаров, агент торговый, агент по закупкам, агент по снабжению, коммивояжер, экспедитор по перевозке грузов</w:t>
      </w:r>
      <w:r w:rsidR="006026FB">
        <w:rPr>
          <w:rFonts w:ascii="Times New Roman" w:eastAsia="Times New Roman" w:hAnsi="Times New Roman" w:cs="Times New Roman"/>
          <w:color w:val="161615"/>
          <w:lang w:eastAsia="ru-RU"/>
        </w:rPr>
        <w:t>,</w:t>
      </w:r>
      <w:r w:rsidR="006026FB" w:rsidRPr="006026FB">
        <w:rPr>
          <w:rFonts w:ascii="Times New Roman" w:hAnsi="Times New Roman" w:cs="Times New Roman"/>
          <w:color w:val="333333"/>
        </w:rPr>
        <w:t xml:space="preserve"> товаровед </w:t>
      </w:r>
      <w:r w:rsidR="006026FB" w:rsidRPr="006026FB">
        <w:rPr>
          <w:rFonts w:ascii="Times New Roman" w:hAnsi="Times New Roman" w:cs="Times New Roman"/>
          <w:color w:val="333333"/>
        </w:rPr>
        <w:t>промышленных или продовольственных товаров</w:t>
      </w:r>
      <w:r w:rsidR="006026FB">
        <w:rPr>
          <w:rFonts w:ascii="Times New Roman" w:hAnsi="Times New Roman" w:cs="Times New Roman"/>
          <w:color w:val="333333"/>
        </w:rPr>
        <w:t>.</w:t>
      </w:r>
      <w:bookmarkStart w:id="0" w:name="_GoBack"/>
      <w:bookmarkEnd w:id="0"/>
    </w:p>
    <w:sectPr w:rsidR="009672AC" w:rsidRPr="006026FB" w:rsidSect="006026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4AC"/>
    <w:multiLevelType w:val="multilevel"/>
    <w:tmpl w:val="B08A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86FF1"/>
    <w:multiLevelType w:val="multilevel"/>
    <w:tmpl w:val="6294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852C3"/>
    <w:multiLevelType w:val="multilevel"/>
    <w:tmpl w:val="8C34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54D39"/>
    <w:multiLevelType w:val="multilevel"/>
    <w:tmpl w:val="71C8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7169F"/>
    <w:multiLevelType w:val="multilevel"/>
    <w:tmpl w:val="040A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22766"/>
    <w:multiLevelType w:val="multilevel"/>
    <w:tmpl w:val="3AD4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350BE"/>
    <w:multiLevelType w:val="multilevel"/>
    <w:tmpl w:val="8282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BA335D"/>
    <w:multiLevelType w:val="multilevel"/>
    <w:tmpl w:val="75D8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E6266"/>
    <w:multiLevelType w:val="multilevel"/>
    <w:tmpl w:val="3AF0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2456E"/>
    <w:multiLevelType w:val="multilevel"/>
    <w:tmpl w:val="8F96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391AE2"/>
    <w:multiLevelType w:val="multilevel"/>
    <w:tmpl w:val="E964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D5852"/>
    <w:multiLevelType w:val="multilevel"/>
    <w:tmpl w:val="F40A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B3485A"/>
    <w:multiLevelType w:val="multilevel"/>
    <w:tmpl w:val="B794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525528F"/>
    <w:multiLevelType w:val="multilevel"/>
    <w:tmpl w:val="0952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EA5245"/>
    <w:multiLevelType w:val="multilevel"/>
    <w:tmpl w:val="D698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FFE13EF"/>
    <w:multiLevelType w:val="multilevel"/>
    <w:tmpl w:val="E8EC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9033E"/>
    <w:multiLevelType w:val="multilevel"/>
    <w:tmpl w:val="351E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4D7F4E"/>
    <w:multiLevelType w:val="multilevel"/>
    <w:tmpl w:val="51E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743EC3"/>
    <w:multiLevelType w:val="multilevel"/>
    <w:tmpl w:val="08D2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D80EFB"/>
    <w:multiLevelType w:val="multilevel"/>
    <w:tmpl w:val="A97A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F45B39"/>
    <w:multiLevelType w:val="multilevel"/>
    <w:tmpl w:val="D260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6C524F"/>
    <w:multiLevelType w:val="multilevel"/>
    <w:tmpl w:val="F4B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4B466E"/>
    <w:multiLevelType w:val="multilevel"/>
    <w:tmpl w:val="4686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1676B9"/>
    <w:multiLevelType w:val="multilevel"/>
    <w:tmpl w:val="ACAC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EE7064"/>
    <w:multiLevelType w:val="multilevel"/>
    <w:tmpl w:val="FE02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1"/>
  </w:num>
  <w:num w:numId="5">
    <w:abstractNumId w:val="19"/>
  </w:num>
  <w:num w:numId="6">
    <w:abstractNumId w:val="3"/>
  </w:num>
  <w:num w:numId="7">
    <w:abstractNumId w:val="10"/>
  </w:num>
  <w:num w:numId="8">
    <w:abstractNumId w:val="24"/>
  </w:num>
  <w:num w:numId="9">
    <w:abstractNumId w:val="20"/>
  </w:num>
  <w:num w:numId="10">
    <w:abstractNumId w:val="0"/>
  </w:num>
  <w:num w:numId="11">
    <w:abstractNumId w:val="15"/>
  </w:num>
  <w:num w:numId="12">
    <w:abstractNumId w:val="21"/>
  </w:num>
  <w:num w:numId="13">
    <w:abstractNumId w:val="6"/>
  </w:num>
  <w:num w:numId="14">
    <w:abstractNumId w:val="4"/>
  </w:num>
  <w:num w:numId="15">
    <w:abstractNumId w:val="22"/>
  </w:num>
  <w:num w:numId="16">
    <w:abstractNumId w:val="7"/>
  </w:num>
  <w:num w:numId="17">
    <w:abstractNumId w:val="1"/>
  </w:num>
  <w:num w:numId="18">
    <w:abstractNumId w:val="13"/>
  </w:num>
  <w:num w:numId="19">
    <w:abstractNumId w:val="23"/>
  </w:num>
  <w:num w:numId="20">
    <w:abstractNumId w:val="18"/>
  </w:num>
  <w:num w:numId="21">
    <w:abstractNumId w:val="12"/>
  </w:num>
  <w:num w:numId="22">
    <w:abstractNumId w:val="17"/>
  </w:num>
  <w:num w:numId="23">
    <w:abstractNumId w:val="8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AC"/>
    <w:rsid w:val="001D279D"/>
    <w:rsid w:val="002F6463"/>
    <w:rsid w:val="006026FB"/>
    <w:rsid w:val="00684A08"/>
    <w:rsid w:val="009672AC"/>
    <w:rsid w:val="00DD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2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2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72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9672A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67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9672A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672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9672A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6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2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2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72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9672A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67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9672A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672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9672A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6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623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2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308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26683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5212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CCCCCC"/>
                                    <w:left w:val="none" w:sz="0" w:space="0" w:color="CCCCCC"/>
                                    <w:bottom w:val="dotted" w:sz="6" w:space="0" w:color="CCCCCC"/>
                                    <w:right w:val="none" w:sz="0" w:space="0" w:color="CCCCCC"/>
                                  </w:divBdr>
                                </w:div>
                                <w:div w:id="8166085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CCCCCC"/>
                                    <w:left w:val="none" w:sz="0" w:space="0" w:color="CCCCCC"/>
                                    <w:bottom w:val="dotted" w:sz="6" w:space="0" w:color="CCCCCC"/>
                                    <w:right w:val="none" w:sz="0" w:space="0" w:color="CCCCCC"/>
                                  </w:divBdr>
                                </w:div>
                                <w:div w:id="3447477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CCCCCC"/>
                                    <w:left w:val="none" w:sz="0" w:space="0" w:color="CCCCCC"/>
                                    <w:bottom w:val="dotted" w:sz="6" w:space="0" w:color="CCCCCC"/>
                                    <w:right w:val="none" w:sz="0" w:space="0" w:color="CCCCCC"/>
                                  </w:divBdr>
                                </w:div>
                                <w:div w:id="206729212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CCCCCC"/>
                                    <w:left w:val="none" w:sz="0" w:space="0" w:color="CCCCCC"/>
                                    <w:bottom w:val="dotted" w:sz="6" w:space="0" w:color="CCCCCC"/>
                                    <w:right w:val="none" w:sz="0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54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0" w:color="FFFFFF"/>
                                <w:bottom w:val="single" w:sz="6" w:space="4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  <w:div w:id="4868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0" w:color="FFFFFF"/>
                            <w:bottom w:val="single" w:sz="6" w:space="4" w:color="FFFFFF"/>
                            <w:right w:val="single" w:sz="6" w:space="0" w:color="FFFFFF"/>
                          </w:divBdr>
                        </w:div>
                        <w:div w:id="3816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0" w:color="FFFFFF"/>
                            <w:bottom w:val="single" w:sz="6" w:space="4" w:color="FFFFFF"/>
                            <w:right w:val="single" w:sz="6" w:space="0" w:color="FFFFFF"/>
                          </w:divBdr>
                        </w:div>
                        <w:div w:id="26353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0" w:color="FFFFFF"/>
                            <w:bottom w:val="single" w:sz="6" w:space="4" w:color="FFFFFF"/>
                            <w:right w:val="single" w:sz="6" w:space="0" w:color="FFFFFF"/>
                          </w:divBdr>
                        </w:div>
                        <w:div w:id="4783041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2020-01-29T14:49:00Z</dcterms:created>
  <dcterms:modified xsi:type="dcterms:W3CDTF">2020-01-29T14:49:00Z</dcterms:modified>
</cp:coreProperties>
</file>