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A8" w:rsidRPr="003E3968" w:rsidRDefault="00053057" w:rsidP="00675C18">
      <w:pPr>
        <w:spacing w:after="0" w:line="240" w:lineRule="auto"/>
        <w:ind w:firstLine="567"/>
        <w:jc w:val="center"/>
        <w:rPr>
          <w:rFonts w:ascii="Times New Roman" w:eastAsia="Times New Roman" w:hAnsi="Times New Roman" w:cs="Times New Roman"/>
          <w:b/>
          <w:sz w:val="24"/>
          <w:szCs w:val="24"/>
          <w:lang w:eastAsia="ru-RU"/>
        </w:rPr>
      </w:pPr>
      <w:r w:rsidRPr="003E3968">
        <w:rPr>
          <w:rFonts w:ascii="Times New Roman" w:eastAsia="Times New Roman" w:hAnsi="Times New Roman" w:cs="Times New Roman"/>
          <w:b/>
          <w:sz w:val="24"/>
          <w:szCs w:val="24"/>
          <w:lang w:eastAsia="ru-RU"/>
        </w:rPr>
        <w:t>МЕДИЦИНСКАЯ СЕСТРА / МЕДБРАТ</w:t>
      </w:r>
    </w:p>
    <w:p w:rsidR="00901E34" w:rsidRPr="003E3968" w:rsidRDefault="00901E34" w:rsidP="00675C18">
      <w:pPr>
        <w:shd w:val="clear" w:color="auto" w:fill="FFFFFF"/>
        <w:spacing w:after="0" w:line="240" w:lineRule="auto"/>
        <w:ind w:firstLine="567"/>
        <w:outlineLvl w:val="2"/>
        <w:rPr>
          <w:rFonts w:ascii="Times New Roman" w:eastAsia="Times New Roman" w:hAnsi="Times New Roman" w:cs="Times New Roman"/>
          <w:b/>
          <w:bCs/>
          <w:color w:val="333333"/>
          <w:sz w:val="24"/>
          <w:szCs w:val="24"/>
          <w:lang w:eastAsia="ru-RU"/>
        </w:rPr>
      </w:pPr>
      <w:r w:rsidRPr="003E3968">
        <w:rPr>
          <w:rFonts w:ascii="Times New Roman" w:eastAsia="Times New Roman" w:hAnsi="Times New Roman" w:cs="Times New Roman"/>
          <w:b/>
          <w:bCs/>
          <w:color w:val="333333"/>
          <w:sz w:val="24"/>
          <w:szCs w:val="24"/>
          <w:lang w:eastAsia="ru-RU"/>
        </w:rPr>
        <w:t>Описание профессии</w:t>
      </w:r>
    </w:p>
    <w:p w:rsidR="00901E34" w:rsidRPr="003E3968" w:rsidRDefault="00053057" w:rsidP="00675C18">
      <w:pPr>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Медицинская сестра – одна из самых древних и уважаемых профессий. Испокон веков сердобольные женщины выхаживали тяжелобольных. Своим ежедневным уходом, посильной помощью и поддержкой, ободряющим словом они помогали больным поскорее выздороветь, порой буквально возвращая их «с того света» к полноценной жизни.</w:t>
      </w:r>
      <w:r w:rsidR="00355118" w:rsidRPr="003E3968">
        <w:rPr>
          <w:rFonts w:ascii="Times New Roman" w:eastAsia="Times New Roman" w:hAnsi="Times New Roman" w:cs="Times New Roman"/>
          <w:sz w:val="24"/>
          <w:szCs w:val="24"/>
          <w:lang w:eastAsia="ru-RU"/>
        </w:rPr>
        <w:t xml:space="preserve"> </w:t>
      </w:r>
      <w:r w:rsidRPr="003E3968">
        <w:rPr>
          <w:rFonts w:ascii="Times New Roman" w:eastAsia="Times New Roman" w:hAnsi="Times New Roman" w:cs="Times New Roman"/>
          <w:sz w:val="24"/>
          <w:szCs w:val="24"/>
          <w:lang w:eastAsia="ru-RU"/>
        </w:rPr>
        <w:t>Современная медицинская сестра (медбрат) – это квалифиц</w:t>
      </w:r>
      <w:bookmarkStart w:id="0" w:name="_GoBack"/>
      <w:bookmarkEnd w:id="0"/>
      <w:r w:rsidRPr="003E3968">
        <w:rPr>
          <w:rFonts w:ascii="Times New Roman" w:eastAsia="Times New Roman" w:hAnsi="Times New Roman" w:cs="Times New Roman"/>
          <w:sz w:val="24"/>
          <w:szCs w:val="24"/>
          <w:lang w:eastAsia="ru-RU"/>
        </w:rPr>
        <w:t xml:space="preserve">ированный специалист, </w:t>
      </w:r>
      <w:r w:rsidR="00901E34" w:rsidRPr="003E3968">
        <w:rPr>
          <w:rFonts w:ascii="Times New Roman" w:eastAsia="Times New Roman" w:hAnsi="Times New Roman" w:cs="Times New Roman"/>
          <w:sz w:val="24"/>
          <w:szCs w:val="24"/>
          <w:lang w:eastAsia="ru-RU"/>
        </w:rPr>
        <w:t xml:space="preserve">со средним специальным медицинским образованием в области сестринского </w:t>
      </w:r>
      <w:r w:rsidR="002C4559" w:rsidRPr="003E3968">
        <w:rPr>
          <w:rFonts w:ascii="Times New Roman" w:eastAsia="Times New Roman" w:hAnsi="Times New Roman" w:cs="Times New Roman"/>
          <w:sz w:val="24"/>
          <w:szCs w:val="24"/>
          <w:lang w:eastAsia="ru-RU"/>
        </w:rPr>
        <w:t xml:space="preserve">дела. Медицинская сестра относится к среднему медицинскому персоналу, </w:t>
      </w:r>
      <w:r w:rsidR="00901E34" w:rsidRPr="003E3968">
        <w:rPr>
          <w:rFonts w:ascii="Times New Roman" w:eastAsia="Times New Roman" w:hAnsi="Times New Roman" w:cs="Times New Roman"/>
          <w:sz w:val="24"/>
          <w:szCs w:val="24"/>
          <w:lang w:eastAsia="ru-RU"/>
        </w:rPr>
        <w:t>выступает помощником врача в лечебно-профилактических учреждениях, выполняет врачебные назначения и осуществляет сестринский процесс.</w:t>
      </w:r>
    </w:p>
    <w:p w:rsidR="00053057" w:rsidRPr="003E3968" w:rsidRDefault="00901E34" w:rsidP="00675C18">
      <w:pPr>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Младшая медицинская сестра осуществляет уход за больными, проводит смену белья, обеспечивает содержание в чистоте и опрятности палат и больничных помещений, организует транспортировку неспособных к передвижению внутри здания, следит за соблюдением пациентами больничного режима. Проводить диагностику и назначать лечение медсестры не могут и не имеют права. Для того</w:t>
      </w:r>
      <w:r w:rsidR="00260EE9" w:rsidRPr="003E3968">
        <w:rPr>
          <w:rFonts w:ascii="Times New Roman" w:eastAsia="Times New Roman" w:hAnsi="Times New Roman" w:cs="Times New Roman"/>
          <w:sz w:val="24"/>
          <w:szCs w:val="24"/>
          <w:lang w:eastAsia="ru-RU"/>
        </w:rPr>
        <w:t>,</w:t>
      </w:r>
      <w:r w:rsidRPr="003E3968">
        <w:rPr>
          <w:rFonts w:ascii="Times New Roman" w:eastAsia="Times New Roman" w:hAnsi="Times New Roman" w:cs="Times New Roman"/>
          <w:sz w:val="24"/>
          <w:szCs w:val="24"/>
          <w:lang w:eastAsia="ru-RU"/>
        </w:rPr>
        <w:t xml:space="preserve"> чтобы работать младшей медицинской сестрой, достаточно закончить профильные курсы.</w:t>
      </w:r>
    </w:p>
    <w:p w:rsidR="005A5246" w:rsidRPr="003E3968" w:rsidRDefault="005A5246" w:rsidP="00675C1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Задачи, стоящие перед медсестрами:</w:t>
      </w:r>
    </w:p>
    <w:p w:rsidR="00355118" w:rsidRPr="003E3968" w:rsidRDefault="00355118" w:rsidP="00675C18">
      <w:pPr>
        <w:pStyle w:val="a6"/>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sectPr w:rsidR="00355118" w:rsidRPr="003E3968" w:rsidSect="00053057">
          <w:pgSz w:w="11906" w:h="16838"/>
          <w:pgMar w:top="720" w:right="720" w:bottom="720" w:left="720" w:header="708" w:footer="708" w:gutter="0"/>
          <w:cols w:space="708"/>
          <w:docGrid w:linePitch="360"/>
        </w:sectPr>
      </w:pPr>
    </w:p>
    <w:p w:rsidR="005A5246" w:rsidRPr="003E3968" w:rsidRDefault="005A5246" w:rsidP="00675C18">
      <w:pPr>
        <w:pStyle w:val="a6"/>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lastRenderedPageBreak/>
        <w:t>проводить мероприятия по сохранению и укреплению здоровья населения; </w:t>
      </w:r>
    </w:p>
    <w:p w:rsidR="005A5246" w:rsidRPr="003E3968" w:rsidRDefault="005A5246" w:rsidP="00675C18">
      <w:pPr>
        <w:pStyle w:val="a6"/>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проводить санитарно-гигиеническое обучение и воспитание населения; </w:t>
      </w:r>
    </w:p>
    <w:p w:rsidR="005A5246" w:rsidRPr="003E3968" w:rsidRDefault="005A5246" w:rsidP="00675C18">
      <w:pPr>
        <w:pStyle w:val="a6"/>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участвовать в профилактике заболеваний; </w:t>
      </w:r>
    </w:p>
    <w:p w:rsidR="005A5246" w:rsidRPr="003E3968" w:rsidRDefault="005A5246" w:rsidP="00675C18">
      <w:pPr>
        <w:pStyle w:val="a6"/>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сотрудничать с взаимодействующими организациями и службами; </w:t>
      </w:r>
    </w:p>
    <w:p w:rsidR="005A5246" w:rsidRPr="003E3968" w:rsidRDefault="005A5246" w:rsidP="00675C18">
      <w:pPr>
        <w:pStyle w:val="a6"/>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осуществлять лечебно-диагностические вмешательства; </w:t>
      </w:r>
    </w:p>
    <w:p w:rsidR="005A5246" w:rsidRPr="003E3968" w:rsidRDefault="005A5246" w:rsidP="00675C18">
      <w:pPr>
        <w:pStyle w:val="a6"/>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lastRenderedPageBreak/>
        <w:t>осуществлять реабилитационные мероприятия; </w:t>
      </w:r>
    </w:p>
    <w:p w:rsidR="005A5246" w:rsidRPr="003E3968" w:rsidRDefault="005A5246" w:rsidP="00675C18">
      <w:pPr>
        <w:pStyle w:val="a6"/>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оказывать паллиативную помощь; </w:t>
      </w:r>
    </w:p>
    <w:p w:rsidR="005A5246" w:rsidRPr="003E3968" w:rsidRDefault="005A5246" w:rsidP="00675C18">
      <w:pPr>
        <w:pStyle w:val="a6"/>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оказывать доврачебную помощь при неотложных состояниях и травмах; </w:t>
      </w:r>
    </w:p>
    <w:p w:rsidR="005A5246" w:rsidRPr="003E3968" w:rsidRDefault="005A5246" w:rsidP="00675C18">
      <w:pPr>
        <w:pStyle w:val="a6"/>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участвовать в оказании медицинской помощи в чрезвычайных ситуациях. </w:t>
      </w:r>
    </w:p>
    <w:p w:rsidR="00355118" w:rsidRPr="003E3968" w:rsidRDefault="00355118" w:rsidP="00675C18">
      <w:pPr>
        <w:pStyle w:val="a6"/>
        <w:shd w:val="clear" w:color="auto" w:fill="FFFFFF"/>
        <w:spacing w:after="0" w:line="240" w:lineRule="auto"/>
        <w:ind w:left="0" w:firstLine="567"/>
        <w:jc w:val="both"/>
        <w:rPr>
          <w:rFonts w:ascii="Times New Roman" w:eastAsia="Times New Roman" w:hAnsi="Times New Roman" w:cs="Times New Roman"/>
          <w:sz w:val="24"/>
          <w:szCs w:val="24"/>
          <w:lang w:eastAsia="ru-RU"/>
        </w:rPr>
        <w:sectPr w:rsidR="00355118" w:rsidRPr="003E3968" w:rsidSect="00355118">
          <w:type w:val="continuous"/>
          <w:pgSz w:w="11906" w:h="16838"/>
          <w:pgMar w:top="720" w:right="720" w:bottom="720" w:left="720" w:header="708" w:footer="708" w:gutter="0"/>
          <w:cols w:num="2" w:space="708"/>
          <w:docGrid w:linePitch="360"/>
        </w:sectPr>
      </w:pPr>
    </w:p>
    <w:p w:rsidR="00901E34" w:rsidRPr="003E3968" w:rsidRDefault="00901E34" w:rsidP="00675C18">
      <w:pPr>
        <w:pStyle w:val="a6"/>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lastRenderedPageBreak/>
        <w:t>Тип и класс профессии</w:t>
      </w:r>
    </w:p>
    <w:p w:rsidR="00053057" w:rsidRPr="003E3968" w:rsidRDefault="00053057" w:rsidP="00675C18">
      <w:pPr>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Тип: «Человек–Человек». Ориентирована на общение и взаимодействие с людьми. Дополнительный тип: «Человек-Техника». Связана с применением в работе медицинских технических устройств и приборов и предполагает склонности к ручной и технической работе.</w:t>
      </w:r>
    </w:p>
    <w:p w:rsidR="00053057" w:rsidRPr="003E3968" w:rsidRDefault="00053057" w:rsidP="00675C18">
      <w:pPr>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Класс: исполнительские. Предполагает совершение действий согласно определенным алгоритмам с соблюдением имеющихся правил и нормативов, стандартов.</w:t>
      </w:r>
      <w:r w:rsidR="002C4559" w:rsidRPr="003E3968">
        <w:rPr>
          <w:rFonts w:ascii="Times New Roman" w:hAnsi="Times New Roman" w:cs="Times New Roman"/>
          <w:sz w:val="24"/>
          <w:szCs w:val="24"/>
        </w:rPr>
        <w:t xml:space="preserve"> Тип по системе </w:t>
      </w:r>
      <w:proofErr w:type="spellStart"/>
      <w:r w:rsidR="002C4559" w:rsidRPr="003E3968">
        <w:rPr>
          <w:rFonts w:ascii="Times New Roman" w:hAnsi="Times New Roman" w:cs="Times New Roman"/>
          <w:sz w:val="24"/>
          <w:szCs w:val="24"/>
        </w:rPr>
        <w:t>Голланда</w:t>
      </w:r>
      <w:proofErr w:type="spellEnd"/>
      <w:r w:rsidR="002C4559" w:rsidRPr="003E3968">
        <w:rPr>
          <w:rFonts w:ascii="Times New Roman" w:hAnsi="Times New Roman" w:cs="Times New Roman"/>
          <w:sz w:val="24"/>
          <w:szCs w:val="24"/>
        </w:rPr>
        <w:t xml:space="preserve"> - социальный, конвенциональный, (исследовательский).</w:t>
      </w:r>
    </w:p>
    <w:p w:rsidR="00901E34" w:rsidRPr="003E3968" w:rsidRDefault="00901E34" w:rsidP="00675C18">
      <w:pPr>
        <w:pStyle w:val="a6"/>
        <w:shd w:val="clear" w:color="auto" w:fill="FFFFFF"/>
        <w:spacing w:after="0" w:line="240" w:lineRule="auto"/>
        <w:ind w:left="0" w:firstLine="567"/>
        <w:jc w:val="both"/>
        <w:rPr>
          <w:rFonts w:ascii="Times New Roman" w:eastAsia="Times New Roman" w:hAnsi="Times New Roman" w:cs="Times New Roman"/>
          <w:b/>
          <w:bCs/>
          <w:color w:val="333333"/>
          <w:sz w:val="24"/>
          <w:szCs w:val="24"/>
          <w:lang w:eastAsia="ru-RU"/>
        </w:rPr>
      </w:pPr>
      <w:r w:rsidRPr="003E3968">
        <w:rPr>
          <w:rFonts w:ascii="Times New Roman" w:eastAsia="Times New Roman" w:hAnsi="Times New Roman" w:cs="Times New Roman"/>
          <w:b/>
          <w:bCs/>
          <w:color w:val="333333"/>
          <w:sz w:val="24"/>
          <w:szCs w:val="24"/>
          <w:lang w:eastAsia="ru-RU"/>
        </w:rPr>
        <w:t>Содержание деятельности</w:t>
      </w:r>
    </w:p>
    <w:p w:rsidR="00901E34" w:rsidRPr="003E3968" w:rsidRDefault="00901E34" w:rsidP="00675C18">
      <w:pPr>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Медицинская сестра (медбрат) - квалифицированный помощник врача на всех участках работы. Любая медицинская сестра выполняет указания врача. В случае угрозы для жизни больного, пострадавшего, если врача рядом не оказалось, она обязана самостоятельно оказать нуждающемуся первую медицинскую помощь.</w:t>
      </w:r>
    </w:p>
    <w:p w:rsidR="00901E34" w:rsidRPr="003E3968" w:rsidRDefault="00901E34" w:rsidP="00675C18">
      <w:pPr>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 xml:space="preserve">Профессия медицинской сестры имеет множество специальностей: участковая, патронажная, палатная, операционная, медсестра по массажу, диетическая медсестра и другие. Содержание деятельности различных медицинских сестер довольно сильно отличается и напрямую зависит от специфики отделения и специальности врача, вместе с которым они работают и которому они непосредственно подчиняются. Участковая медсестра помогает врачу вести прием больных в поликлинике. Она измеряет у больного температуру, кровяное давление, выписывает назначенные врачом рецепты. Патронажная медсестра на своем участке совершает обход детей раннего возраста на дому, помогает молодым мамам ухаживать за грудными детьми. Операционная медсестра является ассистентом хирурга в операционной. Во время операции она точно и быстро подает врачу нужный инструмент, вкладывая его в руки хирурга. Палатная медсестра занимается больными, находящимися на стационарном лечении (в связи с обострением хронического заболевания либо из-за операции). Она раздает больным назначенные врачом лекарства, делает им необходимые уколы, берет анализы, вносит результаты медицинских исследований в историю болезни. В хирургическом отделении медицинская сестра чаще всего обрабатывает раны, накладывает повязки, делает обезболивающие уколы, а в стоматологическом отделении медицинская сестра стерилизует рабочие инструменты для врача, готовит и передает врачу необходимые материалы, растворы. В </w:t>
      </w:r>
      <w:r w:rsidRPr="003E3968">
        <w:rPr>
          <w:rFonts w:ascii="Times New Roman" w:eastAsia="Times New Roman" w:hAnsi="Times New Roman" w:cs="Times New Roman"/>
          <w:sz w:val="24"/>
          <w:szCs w:val="24"/>
          <w:lang w:eastAsia="ru-RU"/>
        </w:rPr>
        <w:lastRenderedPageBreak/>
        <w:t>физиотерапевтическом отделении медсестра проводит назначенных больным процедуры с использованием специальных медицинских приборов и оборудования.</w:t>
      </w:r>
    </w:p>
    <w:p w:rsidR="00901E34" w:rsidRPr="003E3968" w:rsidRDefault="00901E34" w:rsidP="00675C18">
      <w:pPr>
        <w:pStyle w:val="a6"/>
        <w:shd w:val="clear" w:color="auto" w:fill="FFFFFF"/>
        <w:spacing w:after="0" w:line="240" w:lineRule="auto"/>
        <w:ind w:left="0" w:firstLine="567"/>
        <w:jc w:val="both"/>
        <w:rPr>
          <w:rFonts w:ascii="Times New Roman" w:eastAsia="Times New Roman" w:hAnsi="Times New Roman" w:cs="Times New Roman"/>
          <w:b/>
          <w:bCs/>
          <w:color w:val="333333"/>
          <w:sz w:val="24"/>
          <w:szCs w:val="24"/>
          <w:lang w:eastAsia="ru-RU"/>
        </w:rPr>
      </w:pPr>
      <w:r w:rsidRPr="003E3968">
        <w:rPr>
          <w:rFonts w:ascii="Times New Roman" w:eastAsia="Times New Roman" w:hAnsi="Times New Roman" w:cs="Times New Roman"/>
          <w:b/>
          <w:bCs/>
          <w:color w:val="333333"/>
          <w:sz w:val="24"/>
          <w:szCs w:val="24"/>
          <w:lang w:eastAsia="ru-RU"/>
        </w:rPr>
        <w:t>Условия труда</w:t>
      </w:r>
    </w:p>
    <w:p w:rsidR="00901E34" w:rsidRPr="003E3968" w:rsidRDefault="00901E34" w:rsidP="00675C18">
      <w:pPr>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Медицинская сестра (медбрат) работает обычно в помещении</w:t>
      </w:r>
      <w:r w:rsidR="002C4559" w:rsidRPr="003E3968">
        <w:rPr>
          <w:rFonts w:ascii="Times New Roman" w:eastAsia="Times New Roman" w:hAnsi="Times New Roman" w:cs="Times New Roman"/>
          <w:sz w:val="24"/>
          <w:szCs w:val="24"/>
          <w:lang w:eastAsia="ru-RU"/>
        </w:rPr>
        <w:t xml:space="preserve"> (</w:t>
      </w:r>
      <w:r w:rsidR="002C4559" w:rsidRPr="003E3968">
        <w:rPr>
          <w:rFonts w:ascii="Times New Roman" w:hAnsi="Times New Roman" w:cs="Times New Roman"/>
          <w:sz w:val="24"/>
          <w:szCs w:val="24"/>
        </w:rPr>
        <w:t>поликлиники, больницы, диспансеры, санатории, учреждения социального обеспечения, медицинские центры, здравпункты).</w:t>
      </w:r>
      <w:r w:rsidR="002C4559" w:rsidRPr="003E3968">
        <w:rPr>
          <w:rFonts w:ascii="Times New Roman" w:eastAsia="Times New Roman" w:hAnsi="Times New Roman" w:cs="Times New Roman"/>
          <w:sz w:val="24"/>
          <w:szCs w:val="24"/>
          <w:lang w:eastAsia="ru-RU"/>
        </w:rPr>
        <w:t xml:space="preserve"> </w:t>
      </w:r>
      <w:r w:rsidRPr="003E3968">
        <w:rPr>
          <w:rFonts w:ascii="Times New Roman" w:eastAsia="Times New Roman" w:hAnsi="Times New Roman" w:cs="Times New Roman"/>
          <w:sz w:val="24"/>
          <w:szCs w:val="24"/>
          <w:lang w:eastAsia="ru-RU"/>
        </w:rPr>
        <w:t>У медсестры мобильный образ деятельности. Медсестра (медбрат) использует в своей работе специальные медицинские инструменты и приборы. Медсестра работает в медицинском коллективе, как минимум, в паре с врачом.</w:t>
      </w:r>
    </w:p>
    <w:p w:rsidR="00901E34" w:rsidRPr="003E3968" w:rsidRDefault="00901E34" w:rsidP="00675C18">
      <w:pPr>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 xml:space="preserve">Медицинская сестра (медбрат) выполняет ясные, четко сформулированные цели, решает стандартные, типичные задачи; выполняет назначенные другими процедуры, задачи согласно заданным стандартам, правилам, алгоритмам. </w:t>
      </w:r>
    </w:p>
    <w:p w:rsidR="00901E34" w:rsidRPr="003E3968" w:rsidRDefault="00901E34" w:rsidP="00675C18">
      <w:pPr>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Среди особых условий труда следует указать высокую ответственность за жизнь и здоровье больных.</w:t>
      </w:r>
    </w:p>
    <w:p w:rsidR="00901E34" w:rsidRPr="003E3968" w:rsidRDefault="00901E34" w:rsidP="00675C18">
      <w:pPr>
        <w:pStyle w:val="a6"/>
        <w:shd w:val="clear" w:color="auto" w:fill="FFFFFF"/>
        <w:spacing w:after="0" w:line="240" w:lineRule="auto"/>
        <w:ind w:left="0" w:firstLine="567"/>
        <w:jc w:val="both"/>
        <w:rPr>
          <w:rFonts w:ascii="Times New Roman" w:eastAsia="Times New Roman" w:hAnsi="Times New Roman" w:cs="Times New Roman"/>
          <w:b/>
          <w:bCs/>
          <w:color w:val="333333"/>
          <w:sz w:val="24"/>
          <w:szCs w:val="24"/>
          <w:lang w:eastAsia="ru-RU"/>
        </w:rPr>
      </w:pPr>
      <w:r w:rsidRPr="003E3968">
        <w:rPr>
          <w:rFonts w:ascii="Times New Roman" w:eastAsia="Times New Roman" w:hAnsi="Times New Roman" w:cs="Times New Roman"/>
          <w:b/>
          <w:bCs/>
          <w:color w:val="333333"/>
          <w:sz w:val="24"/>
          <w:szCs w:val="24"/>
          <w:lang w:eastAsia="ru-RU"/>
        </w:rPr>
        <w:t>Требования к знаниям и умениям специалиста</w:t>
      </w:r>
    </w:p>
    <w:p w:rsidR="002C4559" w:rsidRPr="003E3968" w:rsidRDefault="00901E34" w:rsidP="00675C18">
      <w:pPr>
        <w:spacing w:after="0" w:line="240" w:lineRule="auto"/>
        <w:ind w:firstLine="567"/>
        <w:jc w:val="both"/>
        <w:rPr>
          <w:rFonts w:ascii="Times New Roman" w:hAnsi="Times New Roman" w:cs="Times New Roman"/>
          <w:i/>
          <w:color w:val="000000"/>
          <w:sz w:val="24"/>
          <w:szCs w:val="24"/>
        </w:rPr>
      </w:pPr>
      <w:r w:rsidRPr="003E3968">
        <w:rPr>
          <w:rFonts w:ascii="Times New Roman" w:hAnsi="Times New Roman" w:cs="Times New Roman"/>
          <w:color w:val="000000"/>
          <w:sz w:val="24"/>
          <w:szCs w:val="24"/>
        </w:rPr>
        <w:t>Квалифицированная медсестра (медбрат)</w:t>
      </w:r>
      <w:r w:rsidRPr="003E3968">
        <w:rPr>
          <w:rFonts w:ascii="Times New Roman" w:hAnsi="Times New Roman" w:cs="Times New Roman"/>
          <w:i/>
          <w:color w:val="000000"/>
          <w:sz w:val="24"/>
          <w:szCs w:val="24"/>
        </w:rPr>
        <w:t xml:space="preserve"> должна знать:</w:t>
      </w:r>
    </w:p>
    <w:p w:rsidR="00355118" w:rsidRPr="003E3968" w:rsidRDefault="00355118"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sectPr w:rsidR="00355118" w:rsidRPr="003E3968" w:rsidSect="00355118">
          <w:type w:val="continuous"/>
          <w:pgSz w:w="11906" w:h="16838"/>
          <w:pgMar w:top="720" w:right="720" w:bottom="720" w:left="720" w:header="708" w:footer="708" w:gutter="0"/>
          <w:cols w:space="708"/>
          <w:docGrid w:linePitch="360"/>
        </w:sectPr>
      </w:pP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lastRenderedPageBreak/>
        <w:t>законы Российской Федерации и иные нормативные правовые акты по вопросам здравоохранения.</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основы лечебно-диагностического процесса, профилактики заболеваний, пропаганды здорового образа жизни.</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правила ухода за больными и тяжелобольными,</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наименование и назначение лекарств,</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основные понятия профессиональной этики</w:t>
      </w:r>
      <w:r w:rsidR="002C4559" w:rsidRPr="003E3968">
        <w:rPr>
          <w:rFonts w:ascii="Times New Roman" w:hAnsi="Times New Roman" w:cs="Times New Roman"/>
          <w:sz w:val="24"/>
          <w:szCs w:val="24"/>
        </w:rPr>
        <w:t xml:space="preserve"> и деонтологии</w:t>
      </w:r>
      <w:r w:rsidRPr="003E3968">
        <w:rPr>
          <w:rFonts w:ascii="Times New Roman" w:eastAsia="Times New Roman" w:hAnsi="Times New Roman" w:cs="Times New Roman"/>
          <w:sz w:val="24"/>
          <w:szCs w:val="24"/>
          <w:lang w:eastAsia="ru-RU"/>
        </w:rPr>
        <w:t>,</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основы медицинской и педагогической психологии,</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lastRenderedPageBreak/>
        <w:t>правила использования медицинских инструментов и оборудования,</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правила и способы дезинфекции,</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правила выполнения процедур (инъекций, прививок, перевязок).</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правила техники безопасности при работе с медицинским инструментарием и оборудованием.</w:t>
      </w:r>
    </w:p>
    <w:p w:rsidR="002C4559" w:rsidRPr="003E3968" w:rsidRDefault="00901E34" w:rsidP="00675C18">
      <w:pPr>
        <w:pStyle w:val="a6"/>
        <w:numPr>
          <w:ilvl w:val="0"/>
          <w:numId w:val="10"/>
        </w:numPr>
        <w:tabs>
          <w:tab w:val="left" w:pos="284"/>
        </w:tabs>
        <w:spacing w:after="0" w:line="240" w:lineRule="auto"/>
        <w:ind w:left="0" w:firstLine="0"/>
        <w:jc w:val="both"/>
        <w:rPr>
          <w:rFonts w:ascii="Times New Roman" w:hAnsi="Times New Roman" w:cs="Times New Roman"/>
          <w:i/>
          <w:color w:val="000000"/>
          <w:sz w:val="24"/>
          <w:szCs w:val="24"/>
        </w:rPr>
      </w:pPr>
      <w:r w:rsidRPr="003E3968">
        <w:rPr>
          <w:rFonts w:ascii="Times New Roman" w:eastAsia="Times New Roman" w:hAnsi="Times New Roman" w:cs="Times New Roman"/>
          <w:sz w:val="24"/>
          <w:szCs w:val="24"/>
          <w:lang w:eastAsia="ru-RU"/>
        </w:rPr>
        <w:t>правила и нормы охраны труда, техники безопасности, производственной санитарии и противопожарной защиты.</w:t>
      </w:r>
      <w:r w:rsidR="002C4559" w:rsidRPr="003E3968">
        <w:rPr>
          <w:rFonts w:ascii="Times New Roman" w:hAnsi="Times New Roman" w:cs="Times New Roman"/>
          <w:sz w:val="24"/>
          <w:szCs w:val="24"/>
        </w:rPr>
        <w:t xml:space="preserve"> </w:t>
      </w:r>
    </w:p>
    <w:p w:rsidR="00355118" w:rsidRPr="003E3968" w:rsidRDefault="00355118" w:rsidP="00675C18">
      <w:pPr>
        <w:pStyle w:val="a6"/>
        <w:tabs>
          <w:tab w:val="left" w:pos="284"/>
        </w:tabs>
        <w:spacing w:after="0" w:line="240" w:lineRule="auto"/>
        <w:ind w:left="0"/>
        <w:jc w:val="both"/>
        <w:rPr>
          <w:rFonts w:ascii="Times New Roman" w:hAnsi="Times New Roman" w:cs="Times New Roman"/>
          <w:color w:val="000000"/>
          <w:sz w:val="24"/>
          <w:szCs w:val="24"/>
        </w:rPr>
        <w:sectPr w:rsidR="00355118" w:rsidRPr="003E3968" w:rsidSect="00355118">
          <w:type w:val="continuous"/>
          <w:pgSz w:w="11906" w:h="16838"/>
          <w:pgMar w:top="720" w:right="720" w:bottom="720" w:left="720" w:header="708" w:footer="708" w:gutter="0"/>
          <w:cols w:num="2" w:space="708"/>
          <w:docGrid w:linePitch="360"/>
        </w:sectPr>
      </w:pPr>
    </w:p>
    <w:p w:rsidR="00901E34" w:rsidRPr="003E3968" w:rsidRDefault="00901E34" w:rsidP="00675C18">
      <w:pPr>
        <w:pStyle w:val="a6"/>
        <w:tabs>
          <w:tab w:val="left" w:pos="284"/>
        </w:tabs>
        <w:spacing w:after="0" w:line="240" w:lineRule="auto"/>
        <w:ind w:left="0"/>
        <w:jc w:val="both"/>
        <w:rPr>
          <w:rFonts w:ascii="Times New Roman" w:hAnsi="Times New Roman" w:cs="Times New Roman"/>
          <w:i/>
          <w:color w:val="000000"/>
          <w:sz w:val="24"/>
          <w:szCs w:val="24"/>
        </w:rPr>
      </w:pPr>
      <w:r w:rsidRPr="003E3968">
        <w:rPr>
          <w:rFonts w:ascii="Times New Roman" w:hAnsi="Times New Roman" w:cs="Times New Roman"/>
          <w:color w:val="000000"/>
          <w:sz w:val="24"/>
          <w:szCs w:val="24"/>
        </w:rPr>
        <w:lastRenderedPageBreak/>
        <w:t>Квалифицированная медсестра (медбрат)</w:t>
      </w:r>
      <w:r w:rsidRPr="003E3968">
        <w:rPr>
          <w:rFonts w:ascii="Times New Roman" w:hAnsi="Times New Roman" w:cs="Times New Roman"/>
          <w:i/>
          <w:color w:val="000000"/>
          <w:sz w:val="24"/>
          <w:szCs w:val="24"/>
        </w:rPr>
        <w:t xml:space="preserve"> должна уметь:</w:t>
      </w:r>
    </w:p>
    <w:p w:rsidR="00355118" w:rsidRPr="003E3968" w:rsidRDefault="00355118"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sectPr w:rsidR="00355118" w:rsidRPr="003E3968" w:rsidSect="00355118">
          <w:type w:val="continuous"/>
          <w:pgSz w:w="11906" w:h="16838"/>
          <w:pgMar w:top="720" w:right="720" w:bottom="720" w:left="720" w:header="708" w:footer="708" w:gutter="0"/>
          <w:cols w:space="708"/>
          <w:docGrid w:linePitch="360"/>
        </w:sectPr>
      </w:pP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lastRenderedPageBreak/>
        <w:t>оказывать первую доврачебную помощь;</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качественно выполнять стандартные медицинские процедуры,</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владеть специальными приемами, навыками в соответствии со специализацией,</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выявлять отклонения в состоянии здоровья получателей социальных услуг;</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выполнять процедур, связанных с сохранением здоровья получателей социальных услуг (измерение температуры тела, артериального давления, контроль за приёмом лекарств и др.);</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 xml:space="preserve">консультировать по социально-медицинским вопросам (поддержка и </w:t>
      </w:r>
      <w:r w:rsidRPr="003E3968">
        <w:rPr>
          <w:rFonts w:ascii="Times New Roman" w:eastAsia="Times New Roman" w:hAnsi="Times New Roman" w:cs="Times New Roman"/>
          <w:sz w:val="24"/>
          <w:szCs w:val="24"/>
          <w:lang w:eastAsia="ru-RU"/>
        </w:rPr>
        <w:lastRenderedPageBreak/>
        <w:t xml:space="preserve">сохранения здоровья получателей социальных услуг, проведения оздоровительных мероприятий). </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проводить социально-психологическое консультирование, в том числе по вопросам внутрисемейных отношений;</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оказывать психологическую помощь и поддержку;</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осуществлять социально-психологический патронаж.</w:t>
      </w:r>
    </w:p>
    <w:p w:rsidR="00901E34" w:rsidRPr="003E3968" w:rsidRDefault="00901E34" w:rsidP="00675C18">
      <w:pPr>
        <w:pStyle w:val="a6"/>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обучать родственников практическим навыкам общего ухода за тяжёлыми получателями социальных услуг.</w:t>
      </w:r>
    </w:p>
    <w:p w:rsidR="00355118" w:rsidRPr="003E3968" w:rsidRDefault="00355118" w:rsidP="00675C18">
      <w:pPr>
        <w:pStyle w:val="a6"/>
        <w:shd w:val="clear" w:color="auto" w:fill="FFFFFF"/>
        <w:spacing w:after="0" w:line="240" w:lineRule="auto"/>
        <w:ind w:left="0" w:firstLine="567"/>
        <w:jc w:val="both"/>
        <w:rPr>
          <w:rFonts w:ascii="Times New Roman" w:eastAsia="Times New Roman" w:hAnsi="Times New Roman" w:cs="Times New Roman"/>
          <w:b/>
          <w:bCs/>
          <w:color w:val="333333"/>
          <w:sz w:val="24"/>
          <w:szCs w:val="24"/>
          <w:lang w:eastAsia="ru-RU"/>
        </w:rPr>
        <w:sectPr w:rsidR="00355118" w:rsidRPr="003E3968" w:rsidSect="00355118">
          <w:type w:val="continuous"/>
          <w:pgSz w:w="11906" w:h="16838"/>
          <w:pgMar w:top="720" w:right="720" w:bottom="720" w:left="720" w:header="708" w:footer="708" w:gutter="0"/>
          <w:cols w:num="2" w:space="708"/>
          <w:docGrid w:linePitch="360"/>
        </w:sectPr>
      </w:pPr>
    </w:p>
    <w:p w:rsidR="00901E34" w:rsidRPr="003E3968" w:rsidRDefault="00901E34" w:rsidP="00675C18">
      <w:pPr>
        <w:pStyle w:val="a6"/>
        <w:shd w:val="clear" w:color="auto" w:fill="FFFFFF"/>
        <w:spacing w:after="0" w:line="240" w:lineRule="auto"/>
        <w:ind w:left="0" w:firstLine="567"/>
        <w:jc w:val="both"/>
        <w:rPr>
          <w:rFonts w:ascii="Times New Roman" w:eastAsia="Times New Roman" w:hAnsi="Times New Roman" w:cs="Times New Roman"/>
          <w:b/>
          <w:bCs/>
          <w:color w:val="333333"/>
          <w:sz w:val="24"/>
          <w:szCs w:val="24"/>
          <w:lang w:eastAsia="ru-RU"/>
        </w:rPr>
      </w:pPr>
      <w:r w:rsidRPr="003E3968">
        <w:rPr>
          <w:rFonts w:ascii="Times New Roman" w:eastAsia="Times New Roman" w:hAnsi="Times New Roman" w:cs="Times New Roman"/>
          <w:b/>
          <w:bCs/>
          <w:color w:val="333333"/>
          <w:sz w:val="24"/>
          <w:szCs w:val="24"/>
          <w:lang w:eastAsia="ru-RU"/>
        </w:rPr>
        <w:lastRenderedPageBreak/>
        <w:t>Требования к индивидуальным особенностям специалиста</w:t>
      </w:r>
    </w:p>
    <w:p w:rsidR="00053057" w:rsidRPr="003E3968" w:rsidRDefault="00901E34" w:rsidP="00675C18">
      <w:pPr>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Медицинской сестре необходимо умение устанавливать контакты, понимать людей, проявлять активность, общительность, обладать развитыми лексическими способностями, обладать эмоциональной устойчивостью.</w:t>
      </w:r>
      <w:r w:rsidR="002C4559" w:rsidRPr="003E3968">
        <w:rPr>
          <w:rFonts w:ascii="Times New Roman" w:eastAsia="Times New Roman" w:hAnsi="Times New Roman" w:cs="Times New Roman"/>
          <w:sz w:val="24"/>
          <w:szCs w:val="24"/>
          <w:lang w:eastAsia="ru-RU"/>
        </w:rPr>
        <w:t xml:space="preserve"> </w:t>
      </w:r>
      <w:r w:rsidR="00053057" w:rsidRPr="003E3968">
        <w:rPr>
          <w:rFonts w:ascii="Times New Roman" w:eastAsia="Times New Roman" w:hAnsi="Times New Roman" w:cs="Times New Roman"/>
          <w:sz w:val="24"/>
          <w:szCs w:val="24"/>
          <w:lang w:eastAsia="ru-RU"/>
        </w:rPr>
        <w:t>Для успешной деятельности в качестве медицинской сестры (медбрата) необходимо наличие следующих профессионально-важных качеств:</w:t>
      </w:r>
    </w:p>
    <w:p w:rsidR="00053057" w:rsidRPr="003E3968" w:rsidRDefault="00053057" w:rsidP="00675C18">
      <w:pPr>
        <w:pStyle w:val="a6"/>
        <w:numPr>
          <w:ilvl w:val="0"/>
          <w:numId w:val="5"/>
        </w:numPr>
        <w:spacing w:after="0" w:line="240" w:lineRule="auto"/>
        <w:ind w:left="0" w:firstLine="567"/>
        <w:jc w:val="both"/>
        <w:rPr>
          <w:rFonts w:ascii="Times New Roman" w:eastAsia="Times New Roman" w:hAnsi="Times New Roman" w:cs="Times New Roman"/>
          <w:sz w:val="24"/>
          <w:szCs w:val="24"/>
          <w:lang w:eastAsia="ru-RU"/>
        </w:rPr>
        <w:sectPr w:rsidR="00053057" w:rsidRPr="003E3968" w:rsidSect="00355118">
          <w:type w:val="continuous"/>
          <w:pgSz w:w="11906" w:h="16838"/>
          <w:pgMar w:top="720" w:right="720" w:bottom="720" w:left="720" w:header="708" w:footer="708" w:gutter="0"/>
          <w:cols w:space="708"/>
          <w:docGrid w:linePitch="360"/>
        </w:sectPr>
      </w:pPr>
    </w:p>
    <w:p w:rsidR="00053057" w:rsidRPr="003E3968" w:rsidRDefault="00053057"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lastRenderedPageBreak/>
        <w:t>интерес к работе с медицинской техникой (например, в физиотерапии),</w:t>
      </w:r>
    </w:p>
    <w:p w:rsidR="00053057" w:rsidRPr="003E3968" w:rsidRDefault="00053057"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тактичность,</w:t>
      </w:r>
    </w:p>
    <w:p w:rsidR="002C4559" w:rsidRPr="003E3968" w:rsidRDefault="002C4559"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3E3968">
        <w:rPr>
          <w:rFonts w:ascii="Times New Roman" w:eastAsia="Times New Roman" w:hAnsi="Times New Roman" w:cs="Times New Roman"/>
          <w:sz w:val="24"/>
          <w:szCs w:val="24"/>
          <w:lang w:eastAsia="ru-RU"/>
        </w:rPr>
        <w:t>эмпатия</w:t>
      </w:r>
      <w:proofErr w:type="spellEnd"/>
      <w:r w:rsidRPr="003E3968">
        <w:rPr>
          <w:rFonts w:ascii="Times New Roman" w:eastAsia="Times New Roman" w:hAnsi="Times New Roman" w:cs="Times New Roman"/>
          <w:sz w:val="24"/>
          <w:szCs w:val="24"/>
          <w:lang w:eastAsia="ru-RU"/>
        </w:rPr>
        <w:t>,</w:t>
      </w:r>
    </w:p>
    <w:p w:rsidR="002C4559" w:rsidRPr="003E3968" w:rsidRDefault="00053057"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доброжелательность,</w:t>
      </w:r>
      <w:r w:rsidR="002C4559" w:rsidRPr="003E3968">
        <w:rPr>
          <w:rFonts w:ascii="Times New Roman" w:hAnsi="Times New Roman" w:cs="Times New Roman"/>
          <w:sz w:val="24"/>
          <w:szCs w:val="24"/>
        </w:rPr>
        <w:t xml:space="preserve"> </w:t>
      </w:r>
    </w:p>
    <w:p w:rsidR="00053057" w:rsidRPr="003E3968" w:rsidRDefault="002C4559"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hAnsi="Times New Roman" w:cs="Times New Roman"/>
          <w:sz w:val="24"/>
          <w:szCs w:val="24"/>
        </w:rPr>
        <w:t>коммуникабельность,</w:t>
      </w:r>
    </w:p>
    <w:p w:rsidR="00053057" w:rsidRPr="003E3968" w:rsidRDefault="00053057"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lastRenderedPageBreak/>
        <w:t>наблюдательность,</w:t>
      </w:r>
    </w:p>
    <w:p w:rsidR="00053057" w:rsidRPr="003E3968" w:rsidRDefault="00053057"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ответственность,</w:t>
      </w:r>
    </w:p>
    <w:p w:rsidR="005A5246" w:rsidRPr="003E3968" w:rsidRDefault="005A5246"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hAnsi="Times New Roman" w:cs="Times New Roman"/>
          <w:sz w:val="24"/>
          <w:szCs w:val="24"/>
        </w:rPr>
        <w:t>выносливость,</w:t>
      </w:r>
    </w:p>
    <w:p w:rsidR="005A5246" w:rsidRPr="003E3968" w:rsidRDefault="005A5246"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hAnsi="Times New Roman" w:cs="Times New Roman"/>
          <w:sz w:val="24"/>
          <w:szCs w:val="24"/>
        </w:rPr>
        <w:t>ответственность,</w:t>
      </w:r>
    </w:p>
    <w:p w:rsidR="00053057" w:rsidRPr="003E3968" w:rsidRDefault="003E3968"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hyperlink r:id="rId5" w:history="1">
        <w:r w:rsidR="00053057" w:rsidRPr="003E3968">
          <w:rPr>
            <w:rFonts w:ascii="Times New Roman" w:eastAsia="Times New Roman" w:hAnsi="Times New Roman" w:cs="Times New Roman"/>
            <w:sz w:val="24"/>
            <w:szCs w:val="24"/>
            <w:lang w:eastAsia="ru-RU"/>
          </w:rPr>
          <w:t>выраженная склонность к ручному труду,</w:t>
        </w:r>
      </w:hyperlink>
    </w:p>
    <w:p w:rsidR="00053057" w:rsidRPr="003E3968" w:rsidRDefault="003E3968"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hyperlink r:id="rId6" w:history="1">
        <w:r w:rsidR="00053057" w:rsidRPr="003E3968">
          <w:rPr>
            <w:rFonts w:ascii="Times New Roman" w:eastAsia="Times New Roman" w:hAnsi="Times New Roman" w:cs="Times New Roman"/>
            <w:sz w:val="24"/>
            <w:szCs w:val="24"/>
            <w:lang w:eastAsia="ru-RU"/>
          </w:rPr>
          <w:t>выраженная склонность к сервисной работе,</w:t>
        </w:r>
      </w:hyperlink>
    </w:p>
    <w:p w:rsidR="00053057" w:rsidRPr="003E3968" w:rsidRDefault="003E3968"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hyperlink r:id="rId7" w:history="1">
        <w:r w:rsidR="00053057" w:rsidRPr="003E3968">
          <w:rPr>
            <w:rFonts w:ascii="Times New Roman" w:eastAsia="Times New Roman" w:hAnsi="Times New Roman" w:cs="Times New Roman"/>
            <w:sz w:val="24"/>
            <w:szCs w:val="24"/>
            <w:lang w:eastAsia="ru-RU"/>
          </w:rPr>
          <w:t>склонность к работе в сфере общения,</w:t>
        </w:r>
      </w:hyperlink>
    </w:p>
    <w:p w:rsidR="00053057" w:rsidRPr="003E3968" w:rsidRDefault="003E3968"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hyperlink r:id="rId8" w:history="1">
        <w:r w:rsidR="00053057" w:rsidRPr="003E3968">
          <w:rPr>
            <w:rFonts w:ascii="Times New Roman" w:eastAsia="Times New Roman" w:hAnsi="Times New Roman" w:cs="Times New Roman"/>
            <w:sz w:val="24"/>
            <w:szCs w:val="24"/>
            <w:lang w:eastAsia="ru-RU"/>
          </w:rPr>
          <w:t>склонность к работе с объектами природы (с людьми),</w:t>
        </w:r>
      </w:hyperlink>
    </w:p>
    <w:p w:rsidR="00053057" w:rsidRPr="003E3968" w:rsidRDefault="002C4559"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hAnsi="Times New Roman" w:cs="Times New Roman"/>
          <w:sz w:val="24"/>
          <w:szCs w:val="24"/>
        </w:rPr>
        <w:t xml:space="preserve">высокая </w:t>
      </w:r>
      <w:hyperlink r:id="rId9" w:history="1">
        <w:r w:rsidR="00053057" w:rsidRPr="003E3968">
          <w:rPr>
            <w:rFonts w:ascii="Times New Roman" w:eastAsia="Times New Roman" w:hAnsi="Times New Roman" w:cs="Times New Roman"/>
            <w:sz w:val="24"/>
            <w:szCs w:val="24"/>
            <w:lang w:eastAsia="ru-RU"/>
          </w:rPr>
          <w:t>способность к концентрации внимания,</w:t>
        </w:r>
      </w:hyperlink>
    </w:p>
    <w:p w:rsidR="002C4559" w:rsidRPr="003E3968" w:rsidRDefault="002C4559"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hAnsi="Times New Roman" w:cs="Times New Roman"/>
          <w:sz w:val="24"/>
          <w:szCs w:val="24"/>
        </w:rPr>
        <w:lastRenderedPageBreak/>
        <w:t>хорошая оперативная память</w:t>
      </w:r>
    </w:p>
    <w:p w:rsidR="002C4559" w:rsidRPr="003E3968" w:rsidRDefault="002C4559"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hAnsi="Times New Roman" w:cs="Times New Roman"/>
          <w:sz w:val="24"/>
          <w:szCs w:val="24"/>
        </w:rPr>
        <w:t>точная зрительно-моторная координация,</w:t>
      </w:r>
    </w:p>
    <w:p w:rsidR="002C4559" w:rsidRPr="003E3968" w:rsidRDefault="002C4559"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hAnsi="Times New Roman" w:cs="Times New Roman"/>
          <w:sz w:val="24"/>
          <w:szCs w:val="24"/>
        </w:rPr>
        <w:t>хорошо развитая мелкая моторика рук</w:t>
      </w:r>
    </w:p>
    <w:p w:rsidR="002C4559" w:rsidRPr="003E3968" w:rsidRDefault="003E3968" w:rsidP="00260EE9">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hyperlink r:id="rId10" w:history="1">
        <w:r w:rsidR="00053057" w:rsidRPr="003E3968">
          <w:rPr>
            <w:rFonts w:ascii="Times New Roman" w:eastAsia="Times New Roman" w:hAnsi="Times New Roman" w:cs="Times New Roman"/>
            <w:sz w:val="24"/>
            <w:szCs w:val="24"/>
            <w:lang w:eastAsia="ru-RU"/>
          </w:rPr>
          <w:t>высокая эмоциональная устойчивость.</w:t>
        </w:r>
      </w:hyperlink>
    </w:p>
    <w:p w:rsidR="002C4559" w:rsidRPr="003E3968" w:rsidRDefault="002C4559" w:rsidP="00675C18">
      <w:pPr>
        <w:pStyle w:val="a6"/>
        <w:numPr>
          <w:ilvl w:val="0"/>
          <w:numId w:val="5"/>
        </w:numPr>
        <w:spacing w:after="0" w:line="240" w:lineRule="auto"/>
        <w:ind w:left="0" w:firstLine="567"/>
        <w:jc w:val="both"/>
        <w:rPr>
          <w:rFonts w:ascii="Times New Roman" w:eastAsia="Times New Roman" w:hAnsi="Times New Roman" w:cs="Times New Roman"/>
          <w:sz w:val="24"/>
          <w:szCs w:val="24"/>
          <w:lang w:eastAsia="ru-RU"/>
        </w:rPr>
        <w:sectPr w:rsidR="002C4559" w:rsidRPr="003E3968" w:rsidSect="00053057">
          <w:type w:val="continuous"/>
          <w:pgSz w:w="11906" w:h="16838"/>
          <w:pgMar w:top="720" w:right="720" w:bottom="720" w:left="720" w:header="708" w:footer="708" w:gutter="0"/>
          <w:cols w:num="2" w:space="708"/>
          <w:docGrid w:linePitch="360"/>
        </w:sectPr>
      </w:pPr>
    </w:p>
    <w:p w:rsidR="00901E34" w:rsidRPr="003E3968" w:rsidRDefault="00901E34" w:rsidP="00675C18">
      <w:pPr>
        <w:pStyle w:val="a6"/>
        <w:shd w:val="clear" w:color="auto" w:fill="FFFFFF"/>
        <w:spacing w:after="0" w:line="240" w:lineRule="auto"/>
        <w:ind w:left="0" w:firstLine="567"/>
        <w:rPr>
          <w:rFonts w:ascii="Times New Roman" w:eastAsia="Times New Roman" w:hAnsi="Times New Roman" w:cs="Times New Roman"/>
          <w:b/>
          <w:bCs/>
          <w:color w:val="333333"/>
          <w:sz w:val="24"/>
          <w:szCs w:val="24"/>
          <w:lang w:eastAsia="ru-RU"/>
        </w:rPr>
      </w:pPr>
      <w:r w:rsidRPr="003E3968">
        <w:rPr>
          <w:rFonts w:ascii="Times New Roman" w:eastAsia="Times New Roman" w:hAnsi="Times New Roman" w:cs="Times New Roman"/>
          <w:b/>
          <w:bCs/>
          <w:color w:val="333333"/>
          <w:sz w:val="24"/>
          <w:szCs w:val="24"/>
          <w:lang w:eastAsia="ru-RU"/>
        </w:rPr>
        <w:lastRenderedPageBreak/>
        <w:t>Медицинские противопоказания</w:t>
      </w:r>
    </w:p>
    <w:p w:rsidR="00901E34" w:rsidRPr="003E3968" w:rsidRDefault="00901E34" w:rsidP="00675C18">
      <w:pPr>
        <w:pStyle w:val="a6"/>
        <w:numPr>
          <w:ilvl w:val="0"/>
          <w:numId w:val="8"/>
        </w:numPr>
        <w:spacing w:after="0" w:line="240" w:lineRule="auto"/>
        <w:ind w:left="0" w:firstLine="567"/>
        <w:jc w:val="both"/>
        <w:rPr>
          <w:rFonts w:ascii="Times New Roman" w:eastAsia="Times New Roman" w:hAnsi="Times New Roman" w:cs="Times New Roman"/>
          <w:sz w:val="24"/>
          <w:szCs w:val="24"/>
          <w:lang w:eastAsia="ru-RU"/>
        </w:rPr>
        <w:sectPr w:rsidR="00901E34" w:rsidRPr="003E3968" w:rsidSect="00053057">
          <w:type w:val="continuous"/>
          <w:pgSz w:w="11906" w:h="16838"/>
          <w:pgMar w:top="720" w:right="720" w:bottom="720" w:left="720" w:header="708" w:footer="708" w:gutter="0"/>
          <w:cols w:space="708"/>
          <w:docGrid w:linePitch="360"/>
        </w:sectPr>
      </w:pPr>
    </w:p>
    <w:p w:rsidR="005A5246" w:rsidRPr="003E3968" w:rsidRDefault="00901E34" w:rsidP="00260EE9">
      <w:pPr>
        <w:pStyle w:val="a6"/>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lastRenderedPageBreak/>
        <w:t>инфекционные заболевания (туберкулез)</w:t>
      </w:r>
      <w:r w:rsidR="005A5246" w:rsidRPr="003E3968">
        <w:rPr>
          <w:rFonts w:ascii="Times New Roman" w:hAnsi="Times New Roman" w:cs="Times New Roman"/>
          <w:sz w:val="24"/>
          <w:szCs w:val="24"/>
        </w:rPr>
        <w:t xml:space="preserve"> </w:t>
      </w:r>
    </w:p>
    <w:p w:rsidR="00901E34" w:rsidRPr="003E3968" w:rsidRDefault="005A5246" w:rsidP="00260EE9">
      <w:pPr>
        <w:pStyle w:val="a6"/>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3E3968">
        <w:rPr>
          <w:rFonts w:ascii="Times New Roman" w:hAnsi="Times New Roman" w:cs="Times New Roman"/>
          <w:sz w:val="24"/>
          <w:szCs w:val="24"/>
        </w:rPr>
        <w:t>бактерионосительство</w:t>
      </w:r>
      <w:proofErr w:type="spellEnd"/>
      <w:r w:rsidRPr="003E3968">
        <w:rPr>
          <w:rFonts w:ascii="Times New Roman" w:hAnsi="Times New Roman" w:cs="Times New Roman"/>
          <w:sz w:val="24"/>
          <w:szCs w:val="24"/>
        </w:rPr>
        <w:t>.</w:t>
      </w:r>
    </w:p>
    <w:p w:rsidR="00901E34" w:rsidRPr="003E3968" w:rsidRDefault="00901E34" w:rsidP="00260EE9">
      <w:pPr>
        <w:pStyle w:val="a6"/>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некорректируемые нарушения речи, зрения и слуха,</w:t>
      </w:r>
    </w:p>
    <w:p w:rsidR="00901E34" w:rsidRPr="003E3968" w:rsidRDefault="00901E34" w:rsidP="00260EE9">
      <w:pPr>
        <w:pStyle w:val="a6"/>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серьезные заболевания внутренних органов и сердечно-сосудистой системы,</w:t>
      </w:r>
    </w:p>
    <w:p w:rsidR="00901E34" w:rsidRPr="003E3968" w:rsidRDefault="00901E34" w:rsidP="00260EE9">
      <w:pPr>
        <w:pStyle w:val="a6"/>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деформация пальцев рук,</w:t>
      </w:r>
    </w:p>
    <w:p w:rsidR="00260EE9" w:rsidRPr="003E3968" w:rsidRDefault="00260EE9" w:rsidP="00260EE9">
      <w:pPr>
        <w:pStyle w:val="a6"/>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lastRenderedPageBreak/>
        <w:t>нарушение функций опорно-двигательного аппарата,</w:t>
      </w:r>
    </w:p>
    <w:p w:rsidR="00901E34" w:rsidRPr="003E3968" w:rsidRDefault="00901E34" w:rsidP="00260EE9">
      <w:pPr>
        <w:pStyle w:val="a6"/>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аллергические заболевания,</w:t>
      </w:r>
    </w:p>
    <w:p w:rsidR="005A5246" w:rsidRPr="003E3968" w:rsidRDefault="005A5246" w:rsidP="00260EE9">
      <w:pPr>
        <w:pStyle w:val="a6"/>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hAnsi="Times New Roman" w:cs="Times New Roman"/>
          <w:sz w:val="24"/>
          <w:szCs w:val="24"/>
        </w:rPr>
        <w:t xml:space="preserve">раздражительность, </w:t>
      </w:r>
    </w:p>
    <w:p w:rsidR="005A5246" w:rsidRPr="003E3968" w:rsidRDefault="005A5246" w:rsidP="00260EE9">
      <w:pPr>
        <w:pStyle w:val="a6"/>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hAnsi="Times New Roman" w:cs="Times New Roman"/>
          <w:sz w:val="24"/>
          <w:szCs w:val="24"/>
        </w:rPr>
        <w:t>нарушения слуха, речи, зрения</w:t>
      </w:r>
    </w:p>
    <w:p w:rsidR="00901E34" w:rsidRPr="003E3968" w:rsidRDefault="00901E34" w:rsidP="00260EE9">
      <w:pPr>
        <w:pStyle w:val="a6"/>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нервно-психические расстройства.</w:t>
      </w:r>
    </w:p>
    <w:p w:rsidR="00901E34" w:rsidRPr="003E3968" w:rsidRDefault="00901E34" w:rsidP="00675C18">
      <w:pPr>
        <w:pStyle w:val="a6"/>
        <w:shd w:val="clear" w:color="auto" w:fill="FFFFFF"/>
        <w:spacing w:after="0" w:line="240" w:lineRule="auto"/>
        <w:ind w:left="0" w:firstLine="567"/>
        <w:jc w:val="both"/>
        <w:rPr>
          <w:rFonts w:ascii="Times New Roman" w:eastAsia="Times New Roman" w:hAnsi="Times New Roman" w:cs="Times New Roman"/>
          <w:b/>
          <w:bCs/>
          <w:color w:val="333333"/>
          <w:sz w:val="24"/>
          <w:szCs w:val="24"/>
          <w:lang w:eastAsia="ru-RU"/>
        </w:rPr>
      </w:pPr>
    </w:p>
    <w:p w:rsidR="00901E34" w:rsidRPr="003E3968" w:rsidRDefault="00901E34" w:rsidP="00675C18">
      <w:pPr>
        <w:pStyle w:val="a6"/>
        <w:shd w:val="clear" w:color="auto" w:fill="FFFFFF"/>
        <w:spacing w:after="0" w:line="240" w:lineRule="auto"/>
        <w:ind w:left="0" w:firstLine="567"/>
        <w:jc w:val="both"/>
        <w:rPr>
          <w:rFonts w:ascii="Times New Roman" w:eastAsia="Times New Roman" w:hAnsi="Times New Roman" w:cs="Times New Roman"/>
          <w:b/>
          <w:bCs/>
          <w:color w:val="333333"/>
          <w:sz w:val="24"/>
          <w:szCs w:val="24"/>
          <w:lang w:eastAsia="ru-RU"/>
        </w:rPr>
        <w:sectPr w:rsidR="00901E34" w:rsidRPr="003E3968" w:rsidSect="00901E34">
          <w:type w:val="continuous"/>
          <w:pgSz w:w="11906" w:h="16838"/>
          <w:pgMar w:top="720" w:right="720" w:bottom="720" w:left="720" w:header="708" w:footer="708" w:gutter="0"/>
          <w:cols w:num="2" w:space="708"/>
          <w:docGrid w:linePitch="360"/>
        </w:sectPr>
      </w:pPr>
    </w:p>
    <w:p w:rsidR="00901E34" w:rsidRPr="003E3968" w:rsidRDefault="00901E34" w:rsidP="00675C18">
      <w:pPr>
        <w:spacing w:after="0" w:line="240" w:lineRule="auto"/>
        <w:ind w:firstLine="567"/>
        <w:jc w:val="both"/>
        <w:rPr>
          <w:rFonts w:ascii="Times New Roman" w:eastAsia="Times New Roman" w:hAnsi="Times New Roman" w:cs="Times New Roman"/>
          <w:color w:val="333333"/>
          <w:sz w:val="24"/>
          <w:szCs w:val="24"/>
          <w:lang w:eastAsia="ru-RU"/>
        </w:rPr>
      </w:pPr>
      <w:r w:rsidRPr="003E3968">
        <w:rPr>
          <w:rFonts w:ascii="Times New Roman" w:eastAsia="Times New Roman" w:hAnsi="Times New Roman" w:cs="Times New Roman"/>
          <w:b/>
          <w:color w:val="333333"/>
          <w:sz w:val="24"/>
          <w:szCs w:val="24"/>
          <w:lang w:eastAsia="ru-RU"/>
        </w:rPr>
        <w:lastRenderedPageBreak/>
        <w:t xml:space="preserve">Преимущества профессии: </w:t>
      </w:r>
    </w:p>
    <w:p w:rsidR="00901E34" w:rsidRPr="003E3968" w:rsidRDefault="00901E34" w:rsidP="00675C18">
      <w:pPr>
        <w:spacing w:after="0" w:line="240" w:lineRule="auto"/>
        <w:ind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sz w:val="24"/>
          <w:szCs w:val="24"/>
          <w:lang w:eastAsia="ru-RU"/>
        </w:rPr>
        <w:t>Профессия медицинской сестры является массовой, стабильно востребованной.</w:t>
      </w:r>
    </w:p>
    <w:p w:rsidR="00901E34" w:rsidRPr="003E3968" w:rsidRDefault="00901E34" w:rsidP="00675C1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E3968">
        <w:rPr>
          <w:rFonts w:ascii="Times New Roman" w:eastAsia="Times New Roman" w:hAnsi="Times New Roman" w:cs="Times New Roman"/>
          <w:b/>
          <w:color w:val="333333"/>
          <w:sz w:val="24"/>
          <w:szCs w:val="24"/>
          <w:lang w:eastAsia="ru-RU"/>
        </w:rPr>
        <w:t>Ограничения профессии</w:t>
      </w:r>
      <w:r w:rsidRPr="003E3968">
        <w:rPr>
          <w:rFonts w:ascii="Times New Roman" w:eastAsia="Times New Roman" w:hAnsi="Times New Roman" w:cs="Times New Roman"/>
          <w:color w:val="333333"/>
          <w:sz w:val="24"/>
          <w:szCs w:val="24"/>
          <w:lang w:eastAsia="ru-RU"/>
        </w:rPr>
        <w:t xml:space="preserve">: </w:t>
      </w:r>
    </w:p>
    <w:p w:rsidR="00675C18" w:rsidRPr="003E3968" w:rsidRDefault="00901E34" w:rsidP="00675C18">
      <w:pPr>
        <w:pStyle w:val="a6"/>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E3968">
        <w:rPr>
          <w:rFonts w:ascii="Times New Roman" w:eastAsia="Times New Roman" w:hAnsi="Times New Roman" w:cs="Times New Roman"/>
          <w:b/>
          <w:bCs/>
          <w:color w:val="333333"/>
          <w:sz w:val="24"/>
          <w:szCs w:val="24"/>
          <w:lang w:eastAsia="ru-RU"/>
        </w:rPr>
        <w:t xml:space="preserve">Родственные профессии: </w:t>
      </w:r>
      <w:r w:rsidR="002C4559" w:rsidRPr="003E3968">
        <w:rPr>
          <w:rFonts w:ascii="Times New Roman" w:hAnsi="Times New Roman" w:cs="Times New Roman"/>
          <w:sz w:val="24"/>
          <w:szCs w:val="24"/>
        </w:rPr>
        <w:t>акушерка, фельдшер, гигиенист стоматологический, зубной техник, фармацевт, преподаватель в медицинском училище, врач</w:t>
      </w:r>
      <w:r w:rsidR="00260EE9" w:rsidRPr="003E3968">
        <w:rPr>
          <w:rFonts w:ascii="Times New Roman" w:hAnsi="Times New Roman" w:cs="Times New Roman"/>
          <w:sz w:val="24"/>
          <w:szCs w:val="24"/>
        </w:rPr>
        <w:t>.</w:t>
      </w:r>
    </w:p>
    <w:sectPr w:rsidR="00675C18" w:rsidRPr="003E3968" w:rsidSect="0005305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DE2"/>
    <w:multiLevelType w:val="multilevel"/>
    <w:tmpl w:val="8C7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F0417"/>
    <w:multiLevelType w:val="multilevel"/>
    <w:tmpl w:val="8C7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E1AB0"/>
    <w:multiLevelType w:val="hybridMultilevel"/>
    <w:tmpl w:val="F57AF8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ABF25DF"/>
    <w:multiLevelType w:val="hybridMultilevel"/>
    <w:tmpl w:val="3D7AE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A41814"/>
    <w:multiLevelType w:val="multilevel"/>
    <w:tmpl w:val="8C7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C6C4A"/>
    <w:multiLevelType w:val="multilevel"/>
    <w:tmpl w:val="6228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AF0480"/>
    <w:multiLevelType w:val="hybridMultilevel"/>
    <w:tmpl w:val="A8AA1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90600FF"/>
    <w:multiLevelType w:val="hybridMultilevel"/>
    <w:tmpl w:val="DE0629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A274F67"/>
    <w:multiLevelType w:val="hybridMultilevel"/>
    <w:tmpl w:val="E22C5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271CD3"/>
    <w:multiLevelType w:val="hybridMultilevel"/>
    <w:tmpl w:val="121C07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8DE1F77"/>
    <w:multiLevelType w:val="multilevel"/>
    <w:tmpl w:val="8C7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0"/>
  </w:num>
  <w:num w:numId="4">
    <w:abstractNumId w:val="1"/>
  </w:num>
  <w:num w:numId="5">
    <w:abstractNumId w:val="8"/>
  </w:num>
  <w:num w:numId="6">
    <w:abstractNumId w:val="9"/>
  </w:num>
  <w:num w:numId="7">
    <w:abstractNumId w:val="2"/>
  </w:num>
  <w:num w:numId="8">
    <w:abstractNumId w:val="6"/>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57"/>
    <w:rsid w:val="00053057"/>
    <w:rsid w:val="00260EE9"/>
    <w:rsid w:val="002C4559"/>
    <w:rsid w:val="00355118"/>
    <w:rsid w:val="003E3968"/>
    <w:rsid w:val="00490AA8"/>
    <w:rsid w:val="005A5246"/>
    <w:rsid w:val="00675C18"/>
    <w:rsid w:val="00901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81051-3B50-42A9-AFCC-E3331A00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30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01E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05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0530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3057"/>
    <w:rPr>
      <w:rFonts w:ascii="Tahoma" w:hAnsi="Tahoma" w:cs="Tahoma"/>
      <w:sz w:val="16"/>
      <w:szCs w:val="16"/>
    </w:rPr>
  </w:style>
  <w:style w:type="character" w:styleId="a5">
    <w:name w:val="Hyperlink"/>
    <w:basedOn w:val="a0"/>
    <w:uiPriority w:val="99"/>
    <w:unhideWhenUsed/>
    <w:rsid w:val="00053057"/>
    <w:rPr>
      <w:color w:val="0000FF"/>
      <w:u w:val="single"/>
    </w:rPr>
  </w:style>
  <w:style w:type="paragraph" w:styleId="a6">
    <w:name w:val="List Paragraph"/>
    <w:basedOn w:val="a"/>
    <w:uiPriority w:val="34"/>
    <w:qFormat/>
    <w:rsid w:val="00053057"/>
    <w:pPr>
      <w:ind w:left="720"/>
      <w:contextualSpacing/>
    </w:pPr>
  </w:style>
  <w:style w:type="paragraph" w:styleId="a7">
    <w:name w:val="Normal (Web)"/>
    <w:basedOn w:val="a"/>
    <w:uiPriority w:val="99"/>
    <w:unhideWhenUsed/>
    <w:rsid w:val="00901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1E3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76913">
      <w:bodyDiv w:val="1"/>
      <w:marLeft w:val="0"/>
      <w:marRight w:val="0"/>
      <w:marTop w:val="0"/>
      <w:marBottom w:val="0"/>
      <w:divBdr>
        <w:top w:val="none" w:sz="0" w:space="0" w:color="auto"/>
        <w:left w:val="none" w:sz="0" w:space="0" w:color="auto"/>
        <w:bottom w:val="none" w:sz="0" w:space="0" w:color="auto"/>
        <w:right w:val="none" w:sz="0" w:space="0" w:color="auto"/>
      </w:divBdr>
    </w:div>
    <w:div w:id="986318419">
      <w:bodyDiv w:val="1"/>
      <w:marLeft w:val="0"/>
      <w:marRight w:val="0"/>
      <w:marTop w:val="0"/>
      <w:marBottom w:val="0"/>
      <w:divBdr>
        <w:top w:val="none" w:sz="0" w:space="0" w:color="auto"/>
        <w:left w:val="none" w:sz="0" w:space="0" w:color="auto"/>
        <w:bottom w:val="none" w:sz="0" w:space="0" w:color="auto"/>
        <w:right w:val="none" w:sz="0" w:space="0" w:color="auto"/>
      </w:divBdr>
    </w:div>
    <w:div w:id="1314602963">
      <w:bodyDiv w:val="1"/>
      <w:marLeft w:val="0"/>
      <w:marRight w:val="0"/>
      <w:marTop w:val="0"/>
      <w:marBottom w:val="0"/>
      <w:divBdr>
        <w:top w:val="none" w:sz="0" w:space="0" w:color="auto"/>
        <w:left w:val="none" w:sz="0" w:space="0" w:color="auto"/>
        <w:bottom w:val="none" w:sz="0" w:space="0" w:color="auto"/>
        <w:right w:val="none" w:sz="0" w:space="0" w:color="auto"/>
      </w:divBdr>
    </w:div>
    <w:div w:id="1784492170">
      <w:bodyDiv w:val="1"/>
      <w:marLeft w:val="0"/>
      <w:marRight w:val="0"/>
      <w:marTop w:val="0"/>
      <w:marBottom w:val="0"/>
      <w:divBdr>
        <w:top w:val="none" w:sz="0" w:space="0" w:color="auto"/>
        <w:left w:val="none" w:sz="0" w:space="0" w:color="auto"/>
        <w:bottom w:val="none" w:sz="0" w:space="0" w:color="auto"/>
        <w:right w:val="none" w:sz="0" w:space="0" w:color="auto"/>
      </w:divBdr>
    </w:div>
    <w:div w:id="1804149504">
      <w:bodyDiv w:val="1"/>
      <w:marLeft w:val="0"/>
      <w:marRight w:val="0"/>
      <w:marTop w:val="0"/>
      <w:marBottom w:val="0"/>
      <w:divBdr>
        <w:top w:val="none" w:sz="0" w:space="0" w:color="auto"/>
        <w:left w:val="none" w:sz="0" w:space="0" w:color="auto"/>
        <w:bottom w:val="none" w:sz="0" w:space="0" w:color="auto"/>
        <w:right w:val="none" w:sz="0" w:space="0" w:color="auto"/>
      </w:divBdr>
    </w:div>
    <w:div w:id="1944847601">
      <w:bodyDiv w:val="1"/>
      <w:marLeft w:val="0"/>
      <w:marRight w:val="0"/>
      <w:marTop w:val="0"/>
      <w:marBottom w:val="0"/>
      <w:divBdr>
        <w:top w:val="none" w:sz="0" w:space="0" w:color="auto"/>
        <w:left w:val="none" w:sz="0" w:space="0" w:color="auto"/>
        <w:bottom w:val="none" w:sz="0" w:space="0" w:color="auto"/>
        <w:right w:val="none" w:sz="0" w:space="0" w:color="auto"/>
      </w:divBdr>
    </w:div>
    <w:div w:id="206602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eduprof.ru/obo/select.php?select_titleeng=nature" TargetMode="External"/><Relationship Id="rId3" Type="http://schemas.openxmlformats.org/officeDocument/2006/relationships/settings" Target="settings.xml"/><Relationship Id="rId7" Type="http://schemas.openxmlformats.org/officeDocument/2006/relationships/hyperlink" Target="http://prof.eduprof.ru/obo/select.php?select_titleeng=communicat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eduprof.ru/obo/select.php?select_titleeng=servicework" TargetMode="External"/><Relationship Id="rId11" Type="http://schemas.openxmlformats.org/officeDocument/2006/relationships/fontTable" Target="fontTable.xml"/><Relationship Id="rId5" Type="http://schemas.openxmlformats.org/officeDocument/2006/relationships/hyperlink" Target="http://prof.eduprof.ru/obo/select.php?select_titleeng=handwork" TargetMode="External"/><Relationship Id="rId10" Type="http://schemas.openxmlformats.org/officeDocument/2006/relationships/hyperlink" Target="http://prof.eduprof.ru/obo/select.php?select_titleeng=steadiness" TargetMode="External"/><Relationship Id="rId4" Type="http://schemas.openxmlformats.org/officeDocument/2006/relationships/webSettings" Target="webSettings.xml"/><Relationship Id="rId9" Type="http://schemas.openxmlformats.org/officeDocument/2006/relationships/hyperlink" Target="http://prof.eduprof.ru/obo/select.php?select_titleeng=vnim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1287</Words>
  <Characters>7338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metoduser</dc:creator>
  <cp:lastModifiedBy>Игорь Конашенков</cp:lastModifiedBy>
  <cp:revision>4</cp:revision>
  <dcterms:created xsi:type="dcterms:W3CDTF">2019-10-25T09:39:00Z</dcterms:created>
  <dcterms:modified xsi:type="dcterms:W3CDTF">2020-10-29T12:58:00Z</dcterms:modified>
</cp:coreProperties>
</file>