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B5" w:rsidRPr="006D78F7" w:rsidRDefault="006D78F7" w:rsidP="006D78F7">
      <w:pPr>
        <w:shd w:val="clear" w:color="auto" w:fill="FFFFFF"/>
        <w:spacing w:after="0" w:line="240" w:lineRule="auto"/>
        <w:ind w:firstLine="567"/>
        <w:jc w:val="center"/>
        <w:outlineLvl w:val="2"/>
        <w:rPr>
          <w:rFonts w:ascii="Times New Roman" w:eastAsia="Times New Roman" w:hAnsi="Times New Roman" w:cs="Times New Roman"/>
          <w:b/>
          <w:lang w:eastAsia="ru-RU"/>
        </w:rPr>
      </w:pPr>
      <w:r w:rsidRPr="006D78F7">
        <w:rPr>
          <w:rFonts w:ascii="Times New Roman" w:eastAsia="Times New Roman" w:hAnsi="Times New Roman" w:cs="Times New Roman"/>
          <w:b/>
          <w:lang w:eastAsia="ru-RU"/>
        </w:rPr>
        <w:t>ФИНАНСОВЫЙ МЕНЕДЖЕР</w:t>
      </w:r>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 xml:space="preserve">В переводе с английского слово </w:t>
      </w:r>
      <w:proofErr w:type="spellStart"/>
      <w:r w:rsidRPr="006D78F7">
        <w:rPr>
          <w:rFonts w:ascii="Times New Roman" w:eastAsia="Times New Roman" w:hAnsi="Times New Roman" w:cs="Times New Roman"/>
          <w:lang w:eastAsia="ru-RU"/>
        </w:rPr>
        <w:t>manager</w:t>
      </w:r>
      <w:proofErr w:type="spellEnd"/>
      <w:r w:rsidRPr="006D78F7">
        <w:rPr>
          <w:rFonts w:ascii="Times New Roman" w:eastAsia="Times New Roman" w:hAnsi="Times New Roman" w:cs="Times New Roman"/>
          <w:lang w:eastAsia="ru-RU"/>
        </w:rPr>
        <w:t xml:space="preserve"> означает – руководитель, заведующий, директор, управляющий.</w:t>
      </w:r>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Менеджмент – это управление организацией с целью повышения ее эффективности и увеличения прибыли.</w:t>
      </w:r>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В системе управления различными аспектами деятельности любой организации</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в современных условиях наиболее сложным</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и ответственным звеном является управление финансами. В странах с рыночной экономикой принципы и методы этого управления еще</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на рубеже 19-20-х веков оформились</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в специализированную область знаний, получившую название «финансовый менеджмент».</w:t>
      </w:r>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Сегодня финансовый менеджмент представляет собой систему принципов и методов разработки и реализации управленческих решений, связанных с формированием, распределением</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и использование финансовых ресурсов, оборота денежных средств. Речь может идти о международных финансах, государственных финансах, финансах организации и т.д.</w:t>
      </w:r>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b/>
          <w:bCs/>
          <w:iCs/>
          <w:lang w:eastAsia="ru-RU"/>
        </w:rPr>
        <w:t>Тип и класс профессии</w:t>
      </w:r>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По предмету труда профессия финансового менеджера относится</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к типу «человек–человек». Она ориентирована на общение</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и взаимодействие с людьми. Для этого требуются умения устанавливать</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и поддерживать деловые контакты, понимать людей и разбираться</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в человеческих взаимоотношениях, проявлять активность, общительность</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и контактность, обладать развитыми лексическими способностями</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и вербальным мышлением, обладать эмоциональной устойчивостью</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и лидерскими наклонностями.</w:t>
      </w:r>
      <w:r w:rsidR="006D78F7" w:rsidRPr="006D78F7">
        <w:rPr>
          <w:rFonts w:ascii="Times New Roman" w:eastAsia="Times New Roman" w:hAnsi="Times New Roman" w:cs="Times New Roman"/>
          <w:lang w:eastAsia="ru-RU"/>
        </w:rPr>
        <w:t xml:space="preserve"> </w:t>
      </w:r>
      <w:proofErr w:type="gramStart"/>
      <w:r w:rsidRPr="006D78F7">
        <w:rPr>
          <w:rFonts w:ascii="Times New Roman" w:eastAsia="Times New Roman" w:hAnsi="Times New Roman" w:cs="Times New Roman"/>
          <w:lang w:eastAsia="ru-RU"/>
        </w:rPr>
        <w:t>Дополнительный тип профессии: «человек-знак», поскольку она связана с работой со знаковой информацией: денежными знаками, текстами, цифрами, формулами, таблицами, чертежами, картами, схемами.</w:t>
      </w:r>
      <w:proofErr w:type="gramEnd"/>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В управления денежными средствами требуются логические способности, умение сосредотачиваться, интерес к работе с информацией, развитое внимание и усидчивость, умение оперировать числами, пространственное мышление.</w:t>
      </w:r>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 xml:space="preserve">Профессия менеджера относится к классу </w:t>
      </w:r>
      <w:proofErr w:type="gramStart"/>
      <w:r w:rsidRPr="006D78F7">
        <w:rPr>
          <w:rFonts w:ascii="Times New Roman" w:eastAsia="Times New Roman" w:hAnsi="Times New Roman" w:cs="Times New Roman"/>
          <w:lang w:eastAsia="ru-RU"/>
        </w:rPr>
        <w:t>эвристических</w:t>
      </w:r>
      <w:proofErr w:type="gramEnd"/>
      <w:r w:rsidRPr="006D78F7">
        <w:rPr>
          <w:rFonts w:ascii="Times New Roman" w:eastAsia="Times New Roman" w:hAnsi="Times New Roman" w:cs="Times New Roman"/>
          <w:lang w:eastAsia="ru-RU"/>
        </w:rPr>
        <w:t>, она связана управлением другими людьми, с анализом, планированием, контролем, мотивированием. Эта профессия требует высокой эрудиции, оригинальности мышления, стремления к развитию и постоянному обучению.</w:t>
      </w:r>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b/>
          <w:lang w:eastAsia="ru-RU"/>
        </w:rPr>
      </w:pPr>
      <w:r w:rsidRPr="006D78F7">
        <w:rPr>
          <w:rFonts w:ascii="Times New Roman" w:eastAsia="Times New Roman" w:hAnsi="Times New Roman" w:cs="Times New Roman"/>
          <w:b/>
          <w:lang w:eastAsia="ru-RU"/>
        </w:rPr>
        <w:t>Содержание деятельности</w:t>
      </w:r>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По характеру труда профессия финансового менеджера является профессией руководящего класса. Профессия «финансовый менеджер» требует от специалиста преимущественно интеллектуальных затрат. Профессиональная деятельность, прежде всего, подразумевает реализацию известных заранее процедур, выполнение поставленной задачи, координацию работ, согласование действий, обеспечение правильного и точного функционирования системы.</w:t>
      </w:r>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Финансовый менеджер является ключевой фигурой в любой отрасли бизнеса, потому что любое предприятие, организация имеет в своем распоряжении финансовые ресурсы, которыми нужно управлять. Деньги должны делать деньги, и именно эту задачу «делания» денег берет на себя финансовый менеджер.</w:t>
      </w:r>
    </w:p>
    <w:p w:rsidR="00DA20B5"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b/>
          <w:bCs/>
          <w:iCs/>
          <w:lang w:eastAsia="ru-RU"/>
        </w:rPr>
        <w:t>Доминирующие виды деятельности</w:t>
      </w:r>
    </w:p>
    <w:p w:rsidR="00DA20B5" w:rsidRPr="006D78F7" w:rsidRDefault="00DA20B5" w:rsidP="006D78F7">
      <w:pPr>
        <w:numPr>
          <w:ilvl w:val="0"/>
          <w:numId w:val="1"/>
        </w:numPr>
        <w:shd w:val="clear" w:color="auto" w:fill="FFFFFF"/>
        <w:spacing w:after="0" w:line="240" w:lineRule="auto"/>
        <w:ind w:left="0"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разработка финансовой стратегии (прогноз конъюнктуры финансового рынка, формирование системы целей и целевых показателей финансовой деятельности на долгосрочный период, определение приоритетных задач, решаемых в ближайшей перспективе, разработка политики действий по основным направлениям финансового развития и т.д.);</w:t>
      </w:r>
    </w:p>
    <w:p w:rsidR="00DA20B5" w:rsidRPr="006D78F7" w:rsidRDefault="00DA20B5" w:rsidP="006D78F7">
      <w:pPr>
        <w:numPr>
          <w:ilvl w:val="0"/>
          <w:numId w:val="1"/>
        </w:numPr>
        <w:shd w:val="clear" w:color="auto" w:fill="FFFFFF"/>
        <w:spacing w:after="0" w:line="240" w:lineRule="auto"/>
        <w:ind w:left="0"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формирование эффективных информационных систем, обеспечивающих обоснование альтернативных вариантов управленческих решений (определение объема и содержания информационных потребностей финансового менеджмента, формирование внешних и внутренних источников информации, организация постоянного мониторинга финансового состояния организации и конъюнктуры финансового рынка);</w:t>
      </w:r>
    </w:p>
    <w:p w:rsidR="00DA20B5" w:rsidRPr="006D78F7" w:rsidRDefault="00DA20B5" w:rsidP="006D78F7">
      <w:pPr>
        <w:numPr>
          <w:ilvl w:val="0"/>
          <w:numId w:val="1"/>
        </w:numPr>
        <w:shd w:val="clear" w:color="auto" w:fill="FFFFFF"/>
        <w:spacing w:after="0" w:line="240" w:lineRule="auto"/>
        <w:ind w:left="0"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анализ различных аспектов финансовой деятельности (проведение экспрес</w:t>
      </w:r>
      <w:proofErr w:type="gramStart"/>
      <w:r w:rsidRPr="006D78F7">
        <w:rPr>
          <w:rFonts w:ascii="Times New Roman" w:eastAsia="Times New Roman" w:hAnsi="Times New Roman" w:cs="Times New Roman"/>
          <w:lang w:eastAsia="ru-RU"/>
        </w:rPr>
        <w:t>с-</w:t>
      </w:r>
      <w:proofErr w:type="gramEnd"/>
      <w:r w:rsidRPr="006D78F7">
        <w:rPr>
          <w:rFonts w:ascii="Times New Roman" w:eastAsia="Times New Roman" w:hAnsi="Times New Roman" w:cs="Times New Roman"/>
          <w:lang w:eastAsia="ru-RU"/>
        </w:rPr>
        <w:t xml:space="preserve"> и углубленного анализа отдельных финансовых операций, анализ результатов финансовой деятельности отдельных дочерних предприятий, филиалов и «центров ответственности», обобщение результатов финансовой деятельности организации в целом и в разрезе отдельных ее направлений);</w:t>
      </w:r>
    </w:p>
    <w:p w:rsidR="00DA20B5" w:rsidRPr="006D78F7" w:rsidRDefault="00DA20B5" w:rsidP="006D78F7">
      <w:pPr>
        <w:numPr>
          <w:ilvl w:val="0"/>
          <w:numId w:val="1"/>
        </w:numPr>
        <w:shd w:val="clear" w:color="auto" w:fill="FFFFFF"/>
        <w:spacing w:after="0" w:line="240" w:lineRule="auto"/>
        <w:ind w:left="0"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планирование финансовой деятельности компании по основным направлениям (разработка системы текущих планов и оперативных бюджетов по основным направлениям финансовой деятельности, различным структурным подразделениям);</w:t>
      </w:r>
    </w:p>
    <w:p w:rsidR="00DA20B5" w:rsidRPr="006D78F7" w:rsidRDefault="00DA20B5" w:rsidP="006D78F7">
      <w:pPr>
        <w:numPr>
          <w:ilvl w:val="0"/>
          <w:numId w:val="1"/>
        </w:numPr>
        <w:shd w:val="clear" w:color="auto" w:fill="FFFFFF"/>
        <w:spacing w:after="0" w:line="240" w:lineRule="auto"/>
        <w:ind w:left="0"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разработка действенной системы стимулирования реализации принятых управленческих решений в области финансовой деятельности (формирование системы поощрения и санкций в разрезе руководителей</w:t>
      </w:r>
      <w:r w:rsidRPr="006D78F7">
        <w:rPr>
          <w:rFonts w:ascii="Times New Roman" w:eastAsia="Times New Roman" w:hAnsi="Times New Roman" w:cs="Times New Roman"/>
          <w:lang w:eastAsia="ru-RU"/>
        </w:rPr>
        <w:br/>
        <w:t>и менеджеров отдельных структурных подразделений за выполнение или невыполнение установленных целевых финансовых показателей, финансовых нормативов и плановых заданий);</w:t>
      </w:r>
    </w:p>
    <w:p w:rsidR="00DA20B5" w:rsidRPr="006D78F7" w:rsidRDefault="00DA20B5" w:rsidP="006D78F7">
      <w:pPr>
        <w:numPr>
          <w:ilvl w:val="0"/>
          <w:numId w:val="1"/>
        </w:numPr>
        <w:shd w:val="clear" w:color="auto" w:fill="FFFFFF"/>
        <w:spacing w:after="0" w:line="240" w:lineRule="auto"/>
        <w:ind w:left="0"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 xml:space="preserve">эффективный </w:t>
      </w:r>
      <w:proofErr w:type="gramStart"/>
      <w:r w:rsidRPr="006D78F7">
        <w:rPr>
          <w:rFonts w:ascii="Times New Roman" w:eastAsia="Times New Roman" w:hAnsi="Times New Roman" w:cs="Times New Roman"/>
          <w:lang w:eastAsia="ru-RU"/>
        </w:rPr>
        <w:t>контроль за</w:t>
      </w:r>
      <w:proofErr w:type="gramEnd"/>
      <w:r w:rsidRPr="006D78F7">
        <w:rPr>
          <w:rFonts w:ascii="Times New Roman" w:eastAsia="Times New Roman" w:hAnsi="Times New Roman" w:cs="Times New Roman"/>
          <w:lang w:eastAsia="ru-RU"/>
        </w:rPr>
        <w:t xml:space="preserve"> реализацией принятых управленческих решений в области финансовой деятельности (создание системы внутреннего контроля);</w:t>
      </w:r>
    </w:p>
    <w:p w:rsidR="00DA20B5" w:rsidRPr="006D78F7" w:rsidRDefault="00DA20B5" w:rsidP="006D78F7">
      <w:pPr>
        <w:numPr>
          <w:ilvl w:val="0"/>
          <w:numId w:val="1"/>
        </w:numPr>
        <w:shd w:val="clear" w:color="auto" w:fill="FFFFFF"/>
        <w:spacing w:after="0" w:line="240" w:lineRule="auto"/>
        <w:ind w:left="0"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lastRenderedPageBreak/>
        <w:t xml:space="preserve">управление активами (выявление реальной </w:t>
      </w:r>
      <w:proofErr w:type="gramStart"/>
      <w:r w:rsidRPr="006D78F7">
        <w:rPr>
          <w:rFonts w:ascii="Times New Roman" w:eastAsia="Times New Roman" w:hAnsi="Times New Roman" w:cs="Times New Roman"/>
          <w:lang w:eastAsia="ru-RU"/>
        </w:rPr>
        <w:t>потребности</w:t>
      </w:r>
      <w:proofErr w:type="gramEnd"/>
      <w:r w:rsidRPr="006D78F7">
        <w:rPr>
          <w:rFonts w:ascii="Times New Roman" w:eastAsia="Times New Roman" w:hAnsi="Times New Roman" w:cs="Times New Roman"/>
          <w:lang w:eastAsia="ru-RU"/>
        </w:rPr>
        <w:t xml:space="preserve"> в отдельных видах активов исходя из предусматриваемых объемов операционной деятельности, выбор эффективных форм и источников их финансирования и т.д.);</w:t>
      </w:r>
    </w:p>
    <w:p w:rsidR="00DA20B5" w:rsidRPr="006D78F7" w:rsidRDefault="00DA20B5" w:rsidP="006D78F7">
      <w:pPr>
        <w:numPr>
          <w:ilvl w:val="0"/>
          <w:numId w:val="1"/>
        </w:numPr>
        <w:shd w:val="clear" w:color="auto" w:fill="FFFFFF"/>
        <w:spacing w:after="0" w:line="240" w:lineRule="auto"/>
        <w:ind w:left="0"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управление капиталом (оптимизация структуры капитала в целях обеспечения наиболее эффективного его использования, разработка системы мероприятий по рефинансированию капитала в наиболее эффективные виды активов);</w:t>
      </w:r>
    </w:p>
    <w:p w:rsidR="00DA20B5" w:rsidRPr="006D78F7" w:rsidRDefault="00DA20B5" w:rsidP="006D78F7">
      <w:pPr>
        <w:numPr>
          <w:ilvl w:val="0"/>
          <w:numId w:val="1"/>
        </w:numPr>
        <w:shd w:val="clear" w:color="auto" w:fill="FFFFFF"/>
        <w:spacing w:after="0" w:line="240" w:lineRule="auto"/>
        <w:ind w:left="0"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управление инвестициями (формирование важнейших направлений инвестиционной деятельности, оценка инвестиционной привлекательности отдельных реальных проектов и финансовых инструментов и отбор наиболее эффективных из них, разработка и формирование реальных инвестиционных программ и портфеля финансовых инвестиций, выбор наиболее эффективных форм инвестиций);</w:t>
      </w:r>
    </w:p>
    <w:p w:rsidR="00DA20B5" w:rsidRPr="006D78F7" w:rsidRDefault="00DA20B5" w:rsidP="006D78F7">
      <w:pPr>
        <w:numPr>
          <w:ilvl w:val="0"/>
          <w:numId w:val="1"/>
        </w:numPr>
        <w:shd w:val="clear" w:color="auto" w:fill="FFFFFF"/>
        <w:spacing w:after="0" w:line="240" w:lineRule="auto"/>
        <w:ind w:left="0"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управление денежными потоками (формирование входящих</w:t>
      </w:r>
      <w:r w:rsidRPr="006D78F7">
        <w:rPr>
          <w:rFonts w:ascii="Times New Roman" w:eastAsia="Times New Roman" w:hAnsi="Times New Roman" w:cs="Times New Roman"/>
          <w:lang w:eastAsia="ru-RU"/>
        </w:rPr>
        <w:br/>
        <w:t>и выходящих потоков денежных средств, их синхронизация по объему</w:t>
      </w:r>
      <w:r w:rsidRPr="006D78F7">
        <w:rPr>
          <w:rFonts w:ascii="Times New Roman" w:eastAsia="Times New Roman" w:hAnsi="Times New Roman" w:cs="Times New Roman"/>
          <w:lang w:eastAsia="ru-RU"/>
        </w:rPr>
        <w:br/>
        <w:t>и во времени по отдельным предстоящим периодам, эффективное использование остатка временно свободных денежных активов);</w:t>
      </w:r>
    </w:p>
    <w:p w:rsidR="00DA20B5" w:rsidRPr="006D78F7" w:rsidRDefault="00DA20B5" w:rsidP="006D78F7">
      <w:pPr>
        <w:numPr>
          <w:ilvl w:val="0"/>
          <w:numId w:val="1"/>
        </w:numPr>
        <w:shd w:val="clear" w:color="auto" w:fill="FFFFFF"/>
        <w:spacing w:after="0" w:line="240" w:lineRule="auto"/>
        <w:ind w:left="0"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управление финансовыми рисками (выявление основного состава финансовых рисков, оценка уровня этих рисков и объема, связанных с ними возможных финансовых потерь, разработка и формирование системы мероприятий по профилактике и минимизации отдельных финансовых рисков, а также их страхование).</w:t>
      </w:r>
    </w:p>
    <w:p w:rsidR="00DA20B5"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b/>
          <w:bCs/>
          <w:iCs/>
          <w:lang w:eastAsia="ru-RU"/>
        </w:rPr>
        <w:t>Качества, обеспечивающие успешность выполнения профессиональной деятельности финансового менеджера:</w:t>
      </w:r>
    </w:p>
    <w:p w:rsidR="00DA20B5" w:rsidRPr="006D78F7" w:rsidRDefault="00DA20B5" w:rsidP="003F1359">
      <w:pPr>
        <w:shd w:val="clear" w:color="auto" w:fill="FFFFFF"/>
        <w:spacing w:after="0" w:line="240" w:lineRule="auto"/>
        <w:jc w:val="both"/>
        <w:rPr>
          <w:rFonts w:ascii="Times New Roman" w:eastAsia="Times New Roman" w:hAnsi="Times New Roman" w:cs="Times New Roman"/>
          <w:i/>
          <w:lang w:eastAsia="ru-RU"/>
        </w:rPr>
      </w:pPr>
      <w:r w:rsidRPr="006D78F7">
        <w:rPr>
          <w:rFonts w:ascii="Times New Roman" w:eastAsia="Times New Roman" w:hAnsi="Times New Roman" w:cs="Times New Roman"/>
          <w:i/>
          <w:lang w:eastAsia="ru-RU"/>
        </w:rPr>
        <w:t>способности:</w:t>
      </w:r>
    </w:p>
    <w:p w:rsidR="00DA20B5" w:rsidRPr="006D78F7" w:rsidRDefault="00DA20B5" w:rsidP="003F1359">
      <w:pPr>
        <w:numPr>
          <w:ilvl w:val="0"/>
          <w:numId w:val="5"/>
        </w:numPr>
        <w:shd w:val="clear" w:color="auto" w:fill="FFFFFF"/>
        <w:tabs>
          <w:tab w:val="clear" w:pos="720"/>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хорошо развитые аналитические способности: умение получать</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и обрабатывать нужную информацию, оценивать, сравнивать и усваивать ее;</w:t>
      </w:r>
    </w:p>
    <w:p w:rsidR="00DA20B5" w:rsidRPr="006D78F7" w:rsidRDefault="00DA20B5" w:rsidP="003F1359">
      <w:pPr>
        <w:numPr>
          <w:ilvl w:val="0"/>
          <w:numId w:val="5"/>
        </w:numPr>
        <w:shd w:val="clear" w:color="auto" w:fill="FFFFFF"/>
        <w:tabs>
          <w:tab w:val="clear" w:pos="720"/>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способность к абстрагированию (возможность планировать деятельность и труд на порученном участке, прогнозировать и предвидеть его результаты);</w:t>
      </w:r>
    </w:p>
    <w:p w:rsidR="00DA20B5" w:rsidRPr="006D78F7" w:rsidRDefault="00DA20B5" w:rsidP="003F1359">
      <w:pPr>
        <w:numPr>
          <w:ilvl w:val="0"/>
          <w:numId w:val="5"/>
        </w:numPr>
        <w:shd w:val="clear" w:color="auto" w:fill="FFFFFF"/>
        <w:tabs>
          <w:tab w:val="clear" w:pos="720"/>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высокий уровень понятийного мышления;</w:t>
      </w:r>
    </w:p>
    <w:p w:rsidR="00DA20B5" w:rsidRPr="006D78F7" w:rsidRDefault="00DA20B5" w:rsidP="003F1359">
      <w:pPr>
        <w:numPr>
          <w:ilvl w:val="0"/>
          <w:numId w:val="5"/>
        </w:numPr>
        <w:shd w:val="clear" w:color="auto" w:fill="FFFFFF"/>
        <w:tabs>
          <w:tab w:val="clear" w:pos="720"/>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умение принимать решения в неопределенных ситуациях;</w:t>
      </w:r>
    </w:p>
    <w:p w:rsidR="00DA20B5" w:rsidRPr="006D78F7" w:rsidRDefault="00DA20B5" w:rsidP="003F1359">
      <w:pPr>
        <w:numPr>
          <w:ilvl w:val="0"/>
          <w:numId w:val="5"/>
        </w:numPr>
        <w:shd w:val="clear" w:color="auto" w:fill="FFFFFF"/>
        <w:tabs>
          <w:tab w:val="clear" w:pos="720"/>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 xml:space="preserve">способность управлять собой (способность к </w:t>
      </w:r>
      <w:proofErr w:type="spellStart"/>
      <w:r w:rsidRPr="006D78F7">
        <w:rPr>
          <w:rFonts w:ascii="Times New Roman" w:eastAsia="Times New Roman" w:hAnsi="Times New Roman" w:cs="Times New Roman"/>
          <w:lang w:eastAsia="ru-RU"/>
        </w:rPr>
        <w:t>саморегуляции</w:t>
      </w:r>
      <w:proofErr w:type="spellEnd"/>
      <w:r w:rsidRPr="006D78F7">
        <w:rPr>
          <w:rFonts w:ascii="Times New Roman" w:eastAsia="Times New Roman" w:hAnsi="Times New Roman" w:cs="Times New Roman"/>
          <w:lang w:eastAsia="ru-RU"/>
        </w:rPr>
        <w:t xml:space="preserve"> и рефлексии);</w:t>
      </w:r>
    </w:p>
    <w:p w:rsidR="00DA20B5" w:rsidRPr="006D78F7" w:rsidRDefault="00DA20B5" w:rsidP="003F1359">
      <w:pPr>
        <w:numPr>
          <w:ilvl w:val="0"/>
          <w:numId w:val="5"/>
        </w:numPr>
        <w:shd w:val="clear" w:color="auto" w:fill="FFFFFF"/>
        <w:tabs>
          <w:tab w:val="clear" w:pos="720"/>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развитые организаторские способности (включающие такие качества, как целеустремленность, решительность, творческий подход и т.д.);</w:t>
      </w:r>
    </w:p>
    <w:p w:rsidR="00DA20B5" w:rsidRPr="006D78F7" w:rsidRDefault="00DA20B5" w:rsidP="003F1359">
      <w:pPr>
        <w:numPr>
          <w:ilvl w:val="0"/>
          <w:numId w:val="5"/>
        </w:numPr>
        <w:shd w:val="clear" w:color="auto" w:fill="FFFFFF"/>
        <w:tabs>
          <w:tab w:val="clear" w:pos="720"/>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развитые коммуникативные способности (умение входить в контакт, налаживать взаимоотношения, развитость каналов вербального и невербального общения, профессиональная компетентность и т.д.);</w:t>
      </w:r>
    </w:p>
    <w:p w:rsidR="00DA20B5" w:rsidRPr="006D78F7" w:rsidRDefault="00DA20B5" w:rsidP="003F1359">
      <w:pPr>
        <w:numPr>
          <w:ilvl w:val="0"/>
          <w:numId w:val="5"/>
        </w:numPr>
        <w:shd w:val="clear" w:color="auto" w:fill="FFFFFF"/>
        <w:tabs>
          <w:tab w:val="clear" w:pos="720"/>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способность руководить;</w:t>
      </w:r>
    </w:p>
    <w:p w:rsidR="00DA20B5" w:rsidRPr="006D78F7" w:rsidRDefault="00DA20B5" w:rsidP="003F1359">
      <w:pPr>
        <w:numPr>
          <w:ilvl w:val="0"/>
          <w:numId w:val="5"/>
        </w:numPr>
        <w:shd w:val="clear" w:color="auto" w:fill="FFFFFF"/>
        <w:tabs>
          <w:tab w:val="clear" w:pos="720"/>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умение проявлять деловые качества предпринимателя (постановка</w:t>
      </w:r>
      <w:r w:rsidRPr="006D78F7">
        <w:rPr>
          <w:rFonts w:ascii="Times New Roman" w:eastAsia="Times New Roman" w:hAnsi="Times New Roman" w:cs="Times New Roman"/>
          <w:lang w:eastAsia="ru-RU"/>
        </w:rPr>
        <w:br/>
        <w:t>и уяснение перспективных целей, оценка обстановки, принятие решения, умение использовать благоприятные возможности, вовремя изменять организационную структуру предприятия).</w:t>
      </w:r>
    </w:p>
    <w:p w:rsidR="00DA20B5" w:rsidRPr="003F1359" w:rsidRDefault="00DA20B5" w:rsidP="003F1359">
      <w:pPr>
        <w:shd w:val="clear" w:color="auto" w:fill="FFFFFF"/>
        <w:tabs>
          <w:tab w:val="left" w:pos="426"/>
        </w:tabs>
        <w:spacing w:after="0" w:line="240" w:lineRule="auto"/>
        <w:ind w:firstLine="142"/>
        <w:jc w:val="both"/>
        <w:rPr>
          <w:rFonts w:ascii="Times New Roman" w:eastAsia="Times New Roman" w:hAnsi="Times New Roman" w:cs="Times New Roman"/>
          <w:i/>
          <w:lang w:eastAsia="ru-RU"/>
        </w:rPr>
      </w:pPr>
      <w:r w:rsidRPr="003F1359">
        <w:rPr>
          <w:rFonts w:ascii="Times New Roman" w:eastAsia="Times New Roman" w:hAnsi="Times New Roman" w:cs="Times New Roman"/>
          <w:i/>
          <w:lang w:eastAsia="ru-RU"/>
        </w:rPr>
        <w:t>личностные качества, интересы и склонности:</w:t>
      </w:r>
    </w:p>
    <w:p w:rsidR="003F1359" w:rsidRDefault="003F1359" w:rsidP="003F1359">
      <w:pPr>
        <w:numPr>
          <w:ilvl w:val="0"/>
          <w:numId w:val="7"/>
        </w:numPr>
        <w:shd w:val="clear" w:color="auto" w:fill="FFFFFF"/>
        <w:tabs>
          <w:tab w:val="left" w:pos="426"/>
        </w:tabs>
        <w:spacing w:after="0" w:line="240" w:lineRule="auto"/>
        <w:ind w:left="0" w:firstLine="142"/>
        <w:jc w:val="both"/>
        <w:rPr>
          <w:rFonts w:ascii="Times New Roman" w:eastAsia="Times New Roman" w:hAnsi="Times New Roman" w:cs="Times New Roman"/>
          <w:lang w:eastAsia="ru-RU"/>
        </w:rPr>
        <w:sectPr w:rsidR="003F1359" w:rsidSect="006D78F7">
          <w:pgSz w:w="11906" w:h="16838"/>
          <w:pgMar w:top="720" w:right="720" w:bottom="720" w:left="720" w:header="708" w:footer="708" w:gutter="0"/>
          <w:cols w:space="708"/>
          <w:docGrid w:linePitch="360"/>
        </w:sectPr>
      </w:pPr>
    </w:p>
    <w:p w:rsidR="00DA20B5" w:rsidRPr="006D78F7" w:rsidRDefault="00DA20B5" w:rsidP="003F1359">
      <w:pPr>
        <w:numPr>
          <w:ilvl w:val="0"/>
          <w:numId w:val="7"/>
        </w:numPr>
        <w:shd w:val="clear" w:color="auto" w:fill="FFFFFF"/>
        <w:tabs>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lastRenderedPageBreak/>
        <w:t>ответственность;</w:t>
      </w:r>
    </w:p>
    <w:p w:rsidR="00DA20B5" w:rsidRPr="006D78F7" w:rsidRDefault="00DA20B5" w:rsidP="003F1359">
      <w:pPr>
        <w:numPr>
          <w:ilvl w:val="0"/>
          <w:numId w:val="7"/>
        </w:numPr>
        <w:shd w:val="clear" w:color="auto" w:fill="FFFFFF"/>
        <w:tabs>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гибкость;</w:t>
      </w:r>
    </w:p>
    <w:p w:rsidR="00DA20B5" w:rsidRDefault="00DA20B5" w:rsidP="003F1359">
      <w:pPr>
        <w:numPr>
          <w:ilvl w:val="0"/>
          <w:numId w:val="7"/>
        </w:numPr>
        <w:shd w:val="clear" w:color="auto" w:fill="FFFFFF"/>
        <w:tabs>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креативность;</w:t>
      </w:r>
    </w:p>
    <w:p w:rsidR="00DA20B5" w:rsidRPr="006D78F7" w:rsidRDefault="00DA20B5" w:rsidP="003F1359">
      <w:pPr>
        <w:numPr>
          <w:ilvl w:val="0"/>
          <w:numId w:val="7"/>
        </w:numPr>
        <w:shd w:val="clear" w:color="auto" w:fill="FFFFFF"/>
        <w:tabs>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 xml:space="preserve">упорядоченность (способность к планированию организаторской деятельности, </w:t>
      </w:r>
      <w:r w:rsidRPr="006D78F7">
        <w:rPr>
          <w:rFonts w:ascii="Times New Roman" w:eastAsia="Times New Roman" w:hAnsi="Times New Roman" w:cs="Times New Roman"/>
          <w:lang w:eastAsia="ru-RU"/>
        </w:rPr>
        <w:lastRenderedPageBreak/>
        <w:t>стремление к порядку, технологичности и нормативности);</w:t>
      </w:r>
    </w:p>
    <w:p w:rsidR="00DA20B5" w:rsidRPr="006D78F7" w:rsidRDefault="00DA20B5" w:rsidP="003F1359">
      <w:pPr>
        <w:numPr>
          <w:ilvl w:val="0"/>
          <w:numId w:val="7"/>
        </w:numPr>
        <w:shd w:val="clear" w:color="auto" w:fill="FFFFFF"/>
        <w:tabs>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критичность мышления;</w:t>
      </w:r>
    </w:p>
    <w:p w:rsidR="00DA20B5" w:rsidRPr="006D78F7" w:rsidRDefault="00DA20B5" w:rsidP="003F1359">
      <w:pPr>
        <w:numPr>
          <w:ilvl w:val="0"/>
          <w:numId w:val="7"/>
        </w:numPr>
        <w:shd w:val="clear" w:color="auto" w:fill="FFFFFF"/>
        <w:tabs>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эрудированность, энергичность;</w:t>
      </w:r>
    </w:p>
    <w:p w:rsidR="00DA20B5" w:rsidRPr="006D78F7" w:rsidRDefault="00DA20B5" w:rsidP="003F1359">
      <w:pPr>
        <w:numPr>
          <w:ilvl w:val="0"/>
          <w:numId w:val="7"/>
        </w:numPr>
        <w:shd w:val="clear" w:color="auto" w:fill="FFFFFF"/>
        <w:tabs>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целеустремленность;</w:t>
      </w:r>
    </w:p>
    <w:p w:rsidR="00DA20B5" w:rsidRPr="006D78F7" w:rsidRDefault="00DA20B5" w:rsidP="003F1359">
      <w:pPr>
        <w:numPr>
          <w:ilvl w:val="0"/>
          <w:numId w:val="7"/>
        </w:numPr>
        <w:shd w:val="clear" w:color="auto" w:fill="FFFFFF"/>
        <w:tabs>
          <w:tab w:val="left" w:pos="426"/>
        </w:tabs>
        <w:spacing w:after="0" w:line="240" w:lineRule="auto"/>
        <w:ind w:left="0" w:firstLine="142"/>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стремление к постоянному личностному росту.</w:t>
      </w:r>
    </w:p>
    <w:p w:rsidR="003F1359" w:rsidRDefault="003F1359" w:rsidP="006D78F7">
      <w:pPr>
        <w:shd w:val="clear" w:color="auto" w:fill="FFFFFF"/>
        <w:spacing w:after="0" w:line="240" w:lineRule="auto"/>
        <w:ind w:firstLine="567"/>
        <w:jc w:val="both"/>
        <w:rPr>
          <w:rFonts w:ascii="Times New Roman" w:eastAsia="Times New Roman" w:hAnsi="Times New Roman" w:cs="Times New Roman"/>
          <w:b/>
          <w:bCs/>
          <w:iCs/>
          <w:lang w:eastAsia="ru-RU"/>
        </w:rPr>
        <w:sectPr w:rsidR="003F1359" w:rsidSect="003F1359">
          <w:type w:val="continuous"/>
          <w:pgSz w:w="11906" w:h="16838"/>
          <w:pgMar w:top="720" w:right="720" w:bottom="720" w:left="720" w:header="708" w:footer="708" w:gutter="0"/>
          <w:cols w:num="2" w:space="708"/>
          <w:docGrid w:linePitch="360"/>
        </w:sectPr>
      </w:pPr>
    </w:p>
    <w:p w:rsidR="006D78F7" w:rsidRPr="003F1359" w:rsidRDefault="00DA20B5" w:rsidP="006D78F7">
      <w:pPr>
        <w:shd w:val="clear" w:color="auto" w:fill="FFFFFF"/>
        <w:spacing w:after="0" w:line="240" w:lineRule="auto"/>
        <w:ind w:firstLine="567"/>
        <w:jc w:val="both"/>
        <w:rPr>
          <w:rFonts w:ascii="Times New Roman" w:eastAsia="Times New Roman" w:hAnsi="Times New Roman" w:cs="Times New Roman"/>
          <w:b/>
          <w:bCs/>
          <w:iCs/>
          <w:lang w:eastAsia="ru-RU"/>
        </w:rPr>
      </w:pPr>
      <w:r w:rsidRPr="003F1359">
        <w:rPr>
          <w:rFonts w:ascii="Times New Roman" w:eastAsia="Times New Roman" w:hAnsi="Times New Roman" w:cs="Times New Roman"/>
          <w:b/>
          <w:bCs/>
          <w:iCs/>
          <w:lang w:eastAsia="ru-RU"/>
        </w:rPr>
        <w:lastRenderedPageBreak/>
        <w:t>Условия труда</w:t>
      </w:r>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Менеджер работает в условиях интенсивного высокоинтеллектуального умственного труда. Ему требуются хорошо развитые организаторские</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и коммуникативные навыки для руководства подчиненными, для делового общения с представителями других организаций, а также умение работать</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в команде управленцев.</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Важнейшим компонентом эффективности труда являются его условия. Чаще всего финансовый менеджер осуществляет деятельность в помещении, сидя за рабочим местом. Деятельность осуществляется неотрывно</w:t>
      </w:r>
      <w:r w:rsidR="006D78F7" w:rsidRPr="006D78F7">
        <w:rPr>
          <w:rFonts w:ascii="Times New Roman" w:eastAsia="Times New Roman" w:hAnsi="Times New Roman" w:cs="Times New Roman"/>
          <w:lang w:eastAsia="ru-RU"/>
        </w:rPr>
        <w:t xml:space="preserve"> </w:t>
      </w:r>
      <w:r w:rsidRPr="006D78F7">
        <w:rPr>
          <w:rFonts w:ascii="Times New Roman" w:eastAsia="Times New Roman" w:hAnsi="Times New Roman" w:cs="Times New Roman"/>
          <w:lang w:eastAsia="ru-RU"/>
        </w:rPr>
        <w:t>от коллектива.</w:t>
      </w:r>
    </w:p>
    <w:p w:rsidR="00DA20B5" w:rsidRPr="003F1359"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3F1359">
        <w:rPr>
          <w:rFonts w:ascii="Times New Roman" w:eastAsia="Times New Roman" w:hAnsi="Times New Roman" w:cs="Times New Roman"/>
          <w:b/>
          <w:bCs/>
          <w:iCs/>
          <w:lang w:eastAsia="ru-RU"/>
        </w:rPr>
        <w:t>Медицинские противопоказания</w:t>
      </w:r>
    </w:p>
    <w:p w:rsidR="003F1359" w:rsidRDefault="003F1359" w:rsidP="006D78F7">
      <w:pPr>
        <w:numPr>
          <w:ilvl w:val="0"/>
          <w:numId w:val="8"/>
        </w:numPr>
        <w:shd w:val="clear" w:color="auto" w:fill="FFFFFF"/>
        <w:spacing w:after="0" w:line="240" w:lineRule="auto"/>
        <w:ind w:left="0" w:firstLine="567"/>
        <w:jc w:val="both"/>
        <w:rPr>
          <w:rFonts w:ascii="Times New Roman" w:eastAsia="Times New Roman" w:hAnsi="Times New Roman" w:cs="Times New Roman"/>
          <w:lang w:eastAsia="ru-RU"/>
        </w:rPr>
        <w:sectPr w:rsidR="003F1359" w:rsidSect="003F1359">
          <w:type w:val="continuous"/>
          <w:pgSz w:w="11906" w:h="16838"/>
          <w:pgMar w:top="720" w:right="720" w:bottom="720" w:left="720" w:header="708" w:footer="708" w:gutter="0"/>
          <w:cols w:space="708"/>
          <w:docGrid w:linePitch="360"/>
        </w:sectPr>
      </w:pPr>
    </w:p>
    <w:p w:rsidR="00DA20B5" w:rsidRPr="006D78F7" w:rsidRDefault="00DA20B5" w:rsidP="003F1359">
      <w:pPr>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lastRenderedPageBreak/>
        <w:t>заболевания сердца;</w:t>
      </w:r>
    </w:p>
    <w:p w:rsidR="00DA20B5" w:rsidRPr="006D78F7" w:rsidRDefault="00DA20B5" w:rsidP="003F1359">
      <w:pPr>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нарушения артериального давления;</w:t>
      </w:r>
    </w:p>
    <w:p w:rsidR="00DA20B5" w:rsidRPr="006D78F7" w:rsidRDefault="00DA20B5" w:rsidP="003F1359">
      <w:pPr>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нервно–психические расстройства;</w:t>
      </w:r>
    </w:p>
    <w:p w:rsidR="00DA20B5" w:rsidRPr="006D78F7" w:rsidRDefault="00DA20B5" w:rsidP="003F1359">
      <w:pPr>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судороги;</w:t>
      </w:r>
    </w:p>
    <w:p w:rsidR="00DA20B5" w:rsidRPr="006D78F7" w:rsidRDefault="00DA20B5" w:rsidP="003F1359">
      <w:pPr>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потери сознания;</w:t>
      </w:r>
    </w:p>
    <w:p w:rsidR="00DA20B5" w:rsidRPr="006D78F7" w:rsidRDefault="00DA20B5" w:rsidP="003F1359">
      <w:pPr>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расстройства слуха;</w:t>
      </w:r>
    </w:p>
    <w:p w:rsidR="00DA20B5" w:rsidRPr="006D78F7" w:rsidRDefault="00DA20B5" w:rsidP="003F1359">
      <w:pPr>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расстройства речи;</w:t>
      </w:r>
    </w:p>
    <w:p w:rsidR="00DA20B5" w:rsidRPr="006D78F7" w:rsidRDefault="00DA20B5" w:rsidP="003F1359">
      <w:pPr>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lastRenderedPageBreak/>
        <w:t>расстройства координации движений;</w:t>
      </w:r>
    </w:p>
    <w:p w:rsidR="00DA20B5" w:rsidRPr="006D78F7" w:rsidRDefault="00DA20B5" w:rsidP="003F1359">
      <w:pPr>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заболевания позвоночника, суставов или нижних конечностей;</w:t>
      </w:r>
    </w:p>
    <w:p w:rsidR="00DA20B5" w:rsidRPr="006D78F7" w:rsidRDefault="00DA20B5" w:rsidP="003F1359">
      <w:pPr>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хронические инфекционные заболевания;</w:t>
      </w:r>
    </w:p>
    <w:p w:rsidR="00DA20B5" w:rsidRPr="006D78F7" w:rsidRDefault="00DA20B5" w:rsidP="003F1359">
      <w:pPr>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кожные заболевания, заболевания органов дыхания;</w:t>
      </w:r>
    </w:p>
    <w:p w:rsidR="00DA20B5" w:rsidRPr="006D78F7" w:rsidRDefault="00DA20B5" w:rsidP="003F1359">
      <w:pPr>
        <w:numPr>
          <w:ilvl w:val="0"/>
          <w:numId w:val="8"/>
        </w:numPr>
        <w:shd w:val="clear" w:color="auto" w:fill="FFFFFF"/>
        <w:tabs>
          <w:tab w:val="left" w:pos="142"/>
        </w:tabs>
        <w:spacing w:after="0" w:line="240" w:lineRule="auto"/>
        <w:ind w:left="0" w:firstLine="0"/>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геморроидальные расстройства.</w:t>
      </w:r>
    </w:p>
    <w:p w:rsidR="003F1359" w:rsidRDefault="003F1359" w:rsidP="006D78F7">
      <w:pPr>
        <w:shd w:val="clear" w:color="auto" w:fill="FFFFFF"/>
        <w:spacing w:after="0" w:line="240" w:lineRule="auto"/>
        <w:ind w:firstLine="567"/>
        <w:jc w:val="both"/>
        <w:rPr>
          <w:rFonts w:ascii="Times New Roman" w:eastAsia="Times New Roman" w:hAnsi="Times New Roman" w:cs="Times New Roman"/>
          <w:b/>
          <w:bCs/>
          <w:lang w:eastAsia="ru-RU"/>
        </w:rPr>
        <w:sectPr w:rsidR="003F1359" w:rsidSect="003F1359">
          <w:type w:val="continuous"/>
          <w:pgSz w:w="11906" w:h="16838"/>
          <w:pgMar w:top="720" w:right="720" w:bottom="720" w:left="720" w:header="708" w:footer="708" w:gutter="0"/>
          <w:cols w:num="2" w:space="708"/>
          <w:docGrid w:linePitch="360"/>
        </w:sectPr>
      </w:pPr>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b/>
          <w:bCs/>
          <w:lang w:eastAsia="ru-RU"/>
        </w:rPr>
      </w:pPr>
      <w:r w:rsidRPr="006D78F7">
        <w:rPr>
          <w:rFonts w:ascii="Times New Roman" w:eastAsia="Times New Roman" w:hAnsi="Times New Roman" w:cs="Times New Roman"/>
          <w:b/>
          <w:bCs/>
          <w:lang w:eastAsia="ru-RU"/>
        </w:rPr>
        <w:lastRenderedPageBreak/>
        <w:t>Базовое образование</w:t>
      </w:r>
    </w:p>
    <w:p w:rsidR="006D78F7" w:rsidRPr="006D78F7" w:rsidRDefault="00DA20B5" w:rsidP="006D78F7">
      <w:pPr>
        <w:shd w:val="clear" w:color="auto" w:fill="FFFFFF"/>
        <w:spacing w:after="0" w:line="240" w:lineRule="auto"/>
        <w:ind w:firstLine="567"/>
        <w:jc w:val="both"/>
        <w:rPr>
          <w:rFonts w:ascii="Times New Roman" w:eastAsia="Times New Roman" w:hAnsi="Times New Roman" w:cs="Times New Roman"/>
          <w:lang w:eastAsia="ru-RU"/>
        </w:rPr>
      </w:pPr>
      <w:r w:rsidRPr="006D78F7">
        <w:rPr>
          <w:rFonts w:ascii="Times New Roman" w:eastAsia="Times New Roman" w:hAnsi="Times New Roman" w:cs="Times New Roman"/>
          <w:lang w:eastAsia="ru-RU"/>
        </w:rPr>
        <w:t>Для овладения профессией финансового менеджера необходимо наличие высшего образования</w:t>
      </w:r>
    </w:p>
    <w:p w:rsidR="002F6463" w:rsidRPr="006D78F7" w:rsidRDefault="002F6463" w:rsidP="006D78F7">
      <w:pPr>
        <w:spacing w:after="0"/>
        <w:ind w:firstLine="567"/>
        <w:rPr>
          <w:rFonts w:ascii="Times New Roman" w:hAnsi="Times New Roman" w:cs="Times New Roman"/>
        </w:rPr>
      </w:pPr>
      <w:bookmarkStart w:id="0" w:name="_GoBack"/>
      <w:bookmarkEnd w:id="0"/>
    </w:p>
    <w:sectPr w:rsidR="002F6463" w:rsidRPr="006D78F7" w:rsidSect="003F135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E2C"/>
    <w:multiLevelType w:val="multilevel"/>
    <w:tmpl w:val="29DE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A19E0"/>
    <w:multiLevelType w:val="multilevel"/>
    <w:tmpl w:val="C61C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21D0A"/>
    <w:multiLevelType w:val="multilevel"/>
    <w:tmpl w:val="6F8CE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CC3AD3"/>
    <w:multiLevelType w:val="multilevel"/>
    <w:tmpl w:val="EEE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B6EE6"/>
    <w:multiLevelType w:val="multilevel"/>
    <w:tmpl w:val="7006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C491A"/>
    <w:multiLevelType w:val="multilevel"/>
    <w:tmpl w:val="3F82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879E9"/>
    <w:multiLevelType w:val="multilevel"/>
    <w:tmpl w:val="7138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31D69"/>
    <w:multiLevelType w:val="multilevel"/>
    <w:tmpl w:val="D88C1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EE52A0"/>
    <w:multiLevelType w:val="multilevel"/>
    <w:tmpl w:val="22BA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5E11B1"/>
    <w:multiLevelType w:val="multilevel"/>
    <w:tmpl w:val="AA20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BC556C"/>
    <w:multiLevelType w:val="multilevel"/>
    <w:tmpl w:val="9168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5C0DF6"/>
    <w:multiLevelType w:val="multilevel"/>
    <w:tmpl w:val="7356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23359F"/>
    <w:multiLevelType w:val="multilevel"/>
    <w:tmpl w:val="9A309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96202B"/>
    <w:multiLevelType w:val="multilevel"/>
    <w:tmpl w:val="A1FE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C96156"/>
    <w:multiLevelType w:val="multilevel"/>
    <w:tmpl w:val="EB8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5C29FD"/>
    <w:multiLevelType w:val="multilevel"/>
    <w:tmpl w:val="2832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E852F6"/>
    <w:multiLevelType w:val="multilevel"/>
    <w:tmpl w:val="C4CE8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0F2408"/>
    <w:multiLevelType w:val="multilevel"/>
    <w:tmpl w:val="E0DE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CE78DA"/>
    <w:multiLevelType w:val="multilevel"/>
    <w:tmpl w:val="3FDEAF1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7F568D"/>
    <w:multiLevelType w:val="multilevel"/>
    <w:tmpl w:val="637C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CB70A1"/>
    <w:multiLevelType w:val="multilevel"/>
    <w:tmpl w:val="63D0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E73835"/>
    <w:multiLevelType w:val="multilevel"/>
    <w:tmpl w:val="023C1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3871B9"/>
    <w:multiLevelType w:val="multilevel"/>
    <w:tmpl w:val="3F44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F316BF"/>
    <w:multiLevelType w:val="multilevel"/>
    <w:tmpl w:val="B560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3"/>
  </w:num>
  <w:num w:numId="4">
    <w:abstractNumId w:val="15"/>
  </w:num>
  <w:num w:numId="5">
    <w:abstractNumId w:val="14"/>
  </w:num>
  <w:num w:numId="6">
    <w:abstractNumId w:val="12"/>
    <w:lvlOverride w:ilvl="0">
      <w:startOverride w:val="2"/>
    </w:lvlOverride>
  </w:num>
  <w:num w:numId="7">
    <w:abstractNumId w:val="18"/>
  </w:num>
  <w:num w:numId="8">
    <w:abstractNumId w:val="11"/>
  </w:num>
  <w:num w:numId="9">
    <w:abstractNumId w:val="8"/>
  </w:num>
  <w:num w:numId="10">
    <w:abstractNumId w:val="17"/>
  </w:num>
  <w:num w:numId="11">
    <w:abstractNumId w:val="7"/>
    <w:lvlOverride w:ilvl="0">
      <w:lvl w:ilvl="0">
        <w:numFmt w:val="bullet"/>
        <w:lvlText w:val=""/>
        <w:lvlJc w:val="left"/>
        <w:pPr>
          <w:tabs>
            <w:tab w:val="num" w:pos="720"/>
          </w:tabs>
          <w:ind w:left="720" w:hanging="360"/>
        </w:pPr>
        <w:rPr>
          <w:rFonts w:ascii="Symbol" w:hAnsi="Symbol" w:hint="default"/>
          <w:sz w:val="20"/>
        </w:rPr>
      </w:lvl>
    </w:lvlOverride>
  </w:num>
  <w:num w:numId="12">
    <w:abstractNumId w:val="21"/>
  </w:num>
  <w:num w:numId="13">
    <w:abstractNumId w:val="22"/>
  </w:num>
  <w:num w:numId="14">
    <w:abstractNumId w:val="10"/>
  </w:num>
  <w:num w:numId="15">
    <w:abstractNumId w:val="20"/>
  </w:num>
  <w:num w:numId="16">
    <w:abstractNumId w:val="5"/>
  </w:num>
  <w:num w:numId="17">
    <w:abstractNumId w:val="13"/>
  </w:num>
  <w:num w:numId="18">
    <w:abstractNumId w:val="16"/>
  </w:num>
  <w:num w:numId="19">
    <w:abstractNumId w:val="9"/>
  </w:num>
  <w:num w:numId="20">
    <w:abstractNumId w:val="2"/>
    <w:lvlOverride w:ilvl="0">
      <w:startOverride w:val="2"/>
    </w:lvlOverride>
  </w:num>
  <w:num w:numId="21">
    <w:abstractNumId w:val="19"/>
  </w:num>
  <w:num w:numId="22">
    <w:abstractNumId w:val="6"/>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B5"/>
    <w:rsid w:val="000B63CA"/>
    <w:rsid w:val="002F6463"/>
    <w:rsid w:val="003F1359"/>
    <w:rsid w:val="006D78F7"/>
    <w:rsid w:val="00DA2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20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A20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A20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20B5"/>
    <w:rPr>
      <w:rFonts w:ascii="Times New Roman" w:eastAsia="Times New Roman" w:hAnsi="Times New Roman" w:cs="Times New Roman"/>
      <w:b/>
      <w:bCs/>
      <w:sz w:val="27"/>
      <w:szCs w:val="27"/>
      <w:lang w:eastAsia="ru-RU"/>
    </w:rPr>
  </w:style>
  <w:style w:type="character" w:styleId="a3">
    <w:name w:val="Strong"/>
    <w:basedOn w:val="a0"/>
    <w:uiPriority w:val="22"/>
    <w:qFormat/>
    <w:rsid w:val="00DA20B5"/>
    <w:rPr>
      <w:b/>
      <w:bCs/>
    </w:rPr>
  </w:style>
  <w:style w:type="character" w:styleId="a4">
    <w:name w:val="Emphasis"/>
    <w:basedOn w:val="a0"/>
    <w:uiPriority w:val="20"/>
    <w:qFormat/>
    <w:rsid w:val="00DA20B5"/>
    <w:rPr>
      <w:i/>
      <w:iCs/>
    </w:rPr>
  </w:style>
  <w:style w:type="paragraph" w:styleId="a5">
    <w:name w:val="Balloon Text"/>
    <w:basedOn w:val="a"/>
    <w:link w:val="a6"/>
    <w:uiPriority w:val="99"/>
    <w:semiHidden/>
    <w:unhideWhenUsed/>
    <w:rsid w:val="00DA20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20B5"/>
    <w:rPr>
      <w:rFonts w:ascii="Tahoma" w:hAnsi="Tahoma" w:cs="Tahoma"/>
      <w:sz w:val="16"/>
      <w:szCs w:val="16"/>
    </w:rPr>
  </w:style>
  <w:style w:type="character" w:customStyle="1" w:styleId="10">
    <w:name w:val="Заголовок 1 Знак"/>
    <w:basedOn w:val="a0"/>
    <w:link w:val="1"/>
    <w:uiPriority w:val="9"/>
    <w:rsid w:val="00DA20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A20B5"/>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DA20B5"/>
    <w:rPr>
      <w:color w:val="0000FF"/>
      <w:u w:val="single"/>
    </w:rPr>
  </w:style>
  <w:style w:type="paragraph" w:styleId="z-">
    <w:name w:val="HTML Top of Form"/>
    <w:basedOn w:val="a"/>
    <w:next w:val="a"/>
    <w:link w:val="z-0"/>
    <w:hidden/>
    <w:uiPriority w:val="99"/>
    <w:semiHidden/>
    <w:unhideWhenUsed/>
    <w:rsid w:val="00DA20B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A20B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A20B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A20B5"/>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20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A20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A20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20B5"/>
    <w:rPr>
      <w:rFonts w:ascii="Times New Roman" w:eastAsia="Times New Roman" w:hAnsi="Times New Roman" w:cs="Times New Roman"/>
      <w:b/>
      <w:bCs/>
      <w:sz w:val="27"/>
      <w:szCs w:val="27"/>
      <w:lang w:eastAsia="ru-RU"/>
    </w:rPr>
  </w:style>
  <w:style w:type="character" w:styleId="a3">
    <w:name w:val="Strong"/>
    <w:basedOn w:val="a0"/>
    <w:uiPriority w:val="22"/>
    <w:qFormat/>
    <w:rsid w:val="00DA20B5"/>
    <w:rPr>
      <w:b/>
      <w:bCs/>
    </w:rPr>
  </w:style>
  <w:style w:type="character" w:styleId="a4">
    <w:name w:val="Emphasis"/>
    <w:basedOn w:val="a0"/>
    <w:uiPriority w:val="20"/>
    <w:qFormat/>
    <w:rsid w:val="00DA20B5"/>
    <w:rPr>
      <w:i/>
      <w:iCs/>
    </w:rPr>
  </w:style>
  <w:style w:type="paragraph" w:styleId="a5">
    <w:name w:val="Balloon Text"/>
    <w:basedOn w:val="a"/>
    <w:link w:val="a6"/>
    <w:uiPriority w:val="99"/>
    <w:semiHidden/>
    <w:unhideWhenUsed/>
    <w:rsid w:val="00DA20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20B5"/>
    <w:rPr>
      <w:rFonts w:ascii="Tahoma" w:hAnsi="Tahoma" w:cs="Tahoma"/>
      <w:sz w:val="16"/>
      <w:szCs w:val="16"/>
    </w:rPr>
  </w:style>
  <w:style w:type="character" w:customStyle="1" w:styleId="10">
    <w:name w:val="Заголовок 1 Знак"/>
    <w:basedOn w:val="a0"/>
    <w:link w:val="1"/>
    <w:uiPriority w:val="9"/>
    <w:rsid w:val="00DA20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A20B5"/>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DA20B5"/>
    <w:rPr>
      <w:color w:val="0000FF"/>
      <w:u w:val="single"/>
    </w:rPr>
  </w:style>
  <w:style w:type="paragraph" w:styleId="z-">
    <w:name w:val="HTML Top of Form"/>
    <w:basedOn w:val="a"/>
    <w:next w:val="a"/>
    <w:link w:val="z-0"/>
    <w:hidden/>
    <w:uiPriority w:val="99"/>
    <w:semiHidden/>
    <w:unhideWhenUsed/>
    <w:rsid w:val="00DA20B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A20B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A20B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A20B5"/>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844806">
      <w:bodyDiv w:val="1"/>
      <w:marLeft w:val="0"/>
      <w:marRight w:val="0"/>
      <w:marTop w:val="0"/>
      <w:marBottom w:val="0"/>
      <w:divBdr>
        <w:top w:val="none" w:sz="0" w:space="0" w:color="auto"/>
        <w:left w:val="none" w:sz="0" w:space="0" w:color="auto"/>
        <w:bottom w:val="none" w:sz="0" w:space="0" w:color="auto"/>
        <w:right w:val="none" w:sz="0" w:space="0" w:color="auto"/>
      </w:divBdr>
      <w:divsChild>
        <w:div w:id="252472628">
          <w:marLeft w:val="-150"/>
          <w:marRight w:val="-150"/>
          <w:marTop w:val="0"/>
          <w:marBottom w:val="225"/>
          <w:divBdr>
            <w:top w:val="none" w:sz="0" w:space="0" w:color="auto"/>
            <w:left w:val="none" w:sz="0" w:space="0" w:color="auto"/>
            <w:bottom w:val="none" w:sz="0" w:space="0" w:color="auto"/>
            <w:right w:val="none" w:sz="0" w:space="0" w:color="auto"/>
          </w:divBdr>
          <w:divsChild>
            <w:div w:id="2134976125">
              <w:marLeft w:val="0"/>
              <w:marRight w:val="0"/>
              <w:marTop w:val="0"/>
              <w:marBottom w:val="0"/>
              <w:divBdr>
                <w:top w:val="none" w:sz="0" w:space="0" w:color="auto"/>
                <w:left w:val="none" w:sz="0" w:space="0" w:color="auto"/>
                <w:bottom w:val="none" w:sz="0" w:space="0" w:color="auto"/>
                <w:right w:val="none" w:sz="0" w:space="0" w:color="auto"/>
              </w:divBdr>
              <w:divsChild>
                <w:div w:id="1774980310">
                  <w:marLeft w:val="0"/>
                  <w:marRight w:val="0"/>
                  <w:marTop w:val="0"/>
                  <w:marBottom w:val="0"/>
                  <w:divBdr>
                    <w:top w:val="none" w:sz="0" w:space="0" w:color="auto"/>
                    <w:left w:val="none" w:sz="0" w:space="0" w:color="auto"/>
                    <w:bottom w:val="none" w:sz="0" w:space="0" w:color="auto"/>
                    <w:right w:val="none" w:sz="0" w:space="0" w:color="auto"/>
                  </w:divBdr>
                  <w:divsChild>
                    <w:div w:id="3181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47365">
          <w:marLeft w:val="0"/>
          <w:marRight w:val="0"/>
          <w:marTop w:val="0"/>
          <w:marBottom w:val="0"/>
          <w:divBdr>
            <w:top w:val="none" w:sz="0" w:space="0" w:color="auto"/>
            <w:left w:val="none" w:sz="0" w:space="0" w:color="auto"/>
            <w:bottom w:val="none" w:sz="0" w:space="0" w:color="auto"/>
            <w:right w:val="none" w:sz="0" w:space="0" w:color="auto"/>
          </w:divBdr>
        </w:div>
      </w:divsChild>
    </w:div>
    <w:div w:id="1281300482">
      <w:bodyDiv w:val="1"/>
      <w:marLeft w:val="0"/>
      <w:marRight w:val="0"/>
      <w:marTop w:val="0"/>
      <w:marBottom w:val="0"/>
      <w:divBdr>
        <w:top w:val="none" w:sz="0" w:space="0" w:color="auto"/>
        <w:left w:val="none" w:sz="0" w:space="0" w:color="auto"/>
        <w:bottom w:val="none" w:sz="0" w:space="0" w:color="auto"/>
        <w:right w:val="none" w:sz="0" w:space="0" w:color="auto"/>
      </w:divBdr>
      <w:divsChild>
        <w:div w:id="1683822720">
          <w:marLeft w:val="0"/>
          <w:marRight w:val="0"/>
          <w:marTop w:val="0"/>
          <w:marBottom w:val="0"/>
          <w:divBdr>
            <w:top w:val="none" w:sz="0" w:space="0" w:color="auto"/>
            <w:left w:val="none" w:sz="0" w:space="0" w:color="auto"/>
            <w:bottom w:val="none" w:sz="0" w:space="0" w:color="auto"/>
            <w:right w:val="none" w:sz="0" w:space="0" w:color="auto"/>
          </w:divBdr>
          <w:divsChild>
            <w:div w:id="414783958">
              <w:marLeft w:val="150"/>
              <w:marRight w:val="0"/>
              <w:marTop w:val="150"/>
              <w:marBottom w:val="300"/>
              <w:divBdr>
                <w:top w:val="none" w:sz="0" w:space="0" w:color="auto"/>
                <w:left w:val="none" w:sz="0" w:space="0" w:color="auto"/>
                <w:bottom w:val="none" w:sz="0" w:space="0" w:color="auto"/>
                <w:right w:val="none" w:sz="0" w:space="0" w:color="auto"/>
              </w:divBdr>
              <w:divsChild>
                <w:div w:id="657147526">
                  <w:marLeft w:val="0"/>
                  <w:marRight w:val="0"/>
                  <w:marTop w:val="0"/>
                  <w:marBottom w:val="0"/>
                  <w:divBdr>
                    <w:top w:val="none" w:sz="0" w:space="0" w:color="auto"/>
                    <w:left w:val="none" w:sz="0" w:space="0" w:color="auto"/>
                    <w:bottom w:val="none" w:sz="0" w:space="0" w:color="auto"/>
                    <w:right w:val="none" w:sz="0" w:space="0" w:color="auto"/>
                  </w:divBdr>
                </w:div>
              </w:divsChild>
            </w:div>
            <w:div w:id="1170027386">
              <w:marLeft w:val="0"/>
              <w:marRight w:val="0"/>
              <w:marTop w:val="150"/>
              <w:marBottom w:val="150"/>
              <w:divBdr>
                <w:top w:val="none" w:sz="0" w:space="0" w:color="auto"/>
                <w:left w:val="none" w:sz="0" w:space="0" w:color="auto"/>
                <w:bottom w:val="none" w:sz="0" w:space="0" w:color="auto"/>
                <w:right w:val="none" w:sz="0" w:space="0" w:color="auto"/>
              </w:divBdr>
            </w:div>
            <w:div w:id="2056848271">
              <w:marLeft w:val="0"/>
              <w:marRight w:val="0"/>
              <w:marTop w:val="150"/>
              <w:marBottom w:val="150"/>
              <w:divBdr>
                <w:top w:val="none" w:sz="0" w:space="0" w:color="auto"/>
                <w:left w:val="none" w:sz="0" w:space="0" w:color="auto"/>
                <w:bottom w:val="none" w:sz="0" w:space="0" w:color="auto"/>
                <w:right w:val="none" w:sz="0" w:space="0" w:color="auto"/>
              </w:divBdr>
              <w:divsChild>
                <w:div w:id="1854487686">
                  <w:marLeft w:val="0"/>
                  <w:marRight w:val="0"/>
                  <w:marTop w:val="75"/>
                  <w:marBottom w:val="0"/>
                  <w:divBdr>
                    <w:top w:val="single" w:sz="6" w:space="4" w:color="auto"/>
                    <w:left w:val="none" w:sz="0" w:space="0" w:color="auto"/>
                    <w:bottom w:val="none" w:sz="0" w:space="0" w:color="auto"/>
                    <w:right w:val="none" w:sz="0" w:space="0" w:color="auto"/>
                  </w:divBdr>
                </w:div>
              </w:divsChild>
            </w:div>
            <w:div w:id="414713110">
              <w:marLeft w:val="0"/>
              <w:marRight w:val="0"/>
              <w:marTop w:val="300"/>
              <w:marBottom w:val="0"/>
              <w:divBdr>
                <w:top w:val="none" w:sz="0" w:space="0" w:color="auto"/>
                <w:left w:val="none" w:sz="0" w:space="0" w:color="auto"/>
                <w:bottom w:val="none" w:sz="0" w:space="0" w:color="auto"/>
                <w:right w:val="none" w:sz="0" w:space="0" w:color="auto"/>
              </w:divBdr>
            </w:div>
            <w:div w:id="673264687">
              <w:marLeft w:val="0"/>
              <w:marRight w:val="0"/>
              <w:marTop w:val="0"/>
              <w:marBottom w:val="0"/>
              <w:divBdr>
                <w:top w:val="none" w:sz="0" w:space="0" w:color="auto"/>
                <w:left w:val="none" w:sz="0" w:space="0" w:color="auto"/>
                <w:bottom w:val="none" w:sz="0" w:space="0" w:color="auto"/>
                <w:right w:val="none" w:sz="0" w:space="0" w:color="auto"/>
              </w:divBdr>
              <w:divsChild>
                <w:div w:id="1567836383">
                  <w:marLeft w:val="0"/>
                  <w:marRight w:val="0"/>
                  <w:marTop w:val="0"/>
                  <w:marBottom w:val="0"/>
                  <w:divBdr>
                    <w:top w:val="none" w:sz="0" w:space="0" w:color="auto"/>
                    <w:left w:val="none" w:sz="0" w:space="0" w:color="auto"/>
                    <w:bottom w:val="none" w:sz="0" w:space="0" w:color="auto"/>
                    <w:right w:val="none" w:sz="0" w:space="0" w:color="auto"/>
                  </w:divBdr>
                  <w:divsChild>
                    <w:div w:id="1902248789">
                      <w:marLeft w:val="0"/>
                      <w:marRight w:val="0"/>
                      <w:marTop w:val="0"/>
                      <w:marBottom w:val="0"/>
                      <w:divBdr>
                        <w:top w:val="single" w:sz="6" w:space="12" w:color="FFFFFF"/>
                        <w:left w:val="single" w:sz="6" w:space="12" w:color="FFFFFF"/>
                        <w:bottom w:val="single" w:sz="6" w:space="12" w:color="FFFFFF"/>
                        <w:right w:val="single" w:sz="6" w:space="12" w:color="FFFFFF"/>
                      </w:divBdr>
                      <w:divsChild>
                        <w:div w:id="1125806348">
                          <w:marLeft w:val="0"/>
                          <w:marRight w:val="0"/>
                          <w:marTop w:val="0"/>
                          <w:marBottom w:val="0"/>
                          <w:divBdr>
                            <w:top w:val="none" w:sz="0" w:space="0" w:color="auto"/>
                            <w:left w:val="none" w:sz="0" w:space="0" w:color="auto"/>
                            <w:bottom w:val="none" w:sz="0" w:space="0" w:color="auto"/>
                            <w:right w:val="none" w:sz="0" w:space="0" w:color="auto"/>
                          </w:divBdr>
                          <w:divsChild>
                            <w:div w:id="823854543">
                              <w:marLeft w:val="0"/>
                              <w:marRight w:val="0"/>
                              <w:marTop w:val="0"/>
                              <w:marBottom w:val="0"/>
                              <w:divBdr>
                                <w:top w:val="single" w:sz="6" w:space="0" w:color="D3BCA1"/>
                                <w:left w:val="single" w:sz="6" w:space="0" w:color="D3BCA1"/>
                                <w:bottom w:val="single" w:sz="6" w:space="0" w:color="D3BCA1"/>
                                <w:right w:val="single" w:sz="6" w:space="0" w:color="D3BCA1"/>
                              </w:divBdr>
                            </w:div>
                          </w:divsChild>
                        </w:div>
                      </w:divsChild>
                    </w:div>
                  </w:divsChild>
                </w:div>
              </w:divsChild>
            </w:div>
            <w:div w:id="2075008162">
              <w:marLeft w:val="0"/>
              <w:marRight w:val="0"/>
              <w:marTop w:val="450"/>
              <w:marBottom w:val="0"/>
              <w:divBdr>
                <w:top w:val="single" w:sz="6" w:space="0" w:color="auto"/>
                <w:left w:val="none" w:sz="0" w:space="0" w:color="auto"/>
                <w:bottom w:val="none" w:sz="0" w:space="0" w:color="auto"/>
                <w:right w:val="none" w:sz="0" w:space="0" w:color="auto"/>
              </w:divBdr>
            </w:div>
            <w:div w:id="147941612">
              <w:marLeft w:val="0"/>
              <w:marRight w:val="0"/>
              <w:marTop w:val="450"/>
              <w:marBottom w:val="0"/>
              <w:divBdr>
                <w:top w:val="single" w:sz="6" w:space="0" w:color="auto"/>
                <w:left w:val="none" w:sz="0" w:space="0" w:color="auto"/>
                <w:bottom w:val="none" w:sz="0" w:space="0" w:color="auto"/>
                <w:right w:val="none" w:sz="0" w:space="0" w:color="auto"/>
              </w:divBdr>
            </w:div>
            <w:div w:id="1014767524">
              <w:marLeft w:val="0"/>
              <w:marRight w:val="0"/>
              <w:marTop w:val="0"/>
              <w:marBottom w:val="0"/>
              <w:divBdr>
                <w:top w:val="none" w:sz="0" w:space="0" w:color="auto"/>
                <w:left w:val="none" w:sz="0" w:space="0" w:color="auto"/>
                <w:bottom w:val="none" w:sz="0" w:space="0" w:color="auto"/>
                <w:right w:val="none" w:sz="0" w:space="0" w:color="auto"/>
              </w:divBdr>
              <w:divsChild>
                <w:div w:id="1531601475">
                  <w:marLeft w:val="0"/>
                  <w:marRight w:val="0"/>
                  <w:marTop w:val="0"/>
                  <w:marBottom w:val="0"/>
                  <w:divBdr>
                    <w:top w:val="none" w:sz="0" w:space="0" w:color="auto"/>
                    <w:left w:val="none" w:sz="0" w:space="0" w:color="auto"/>
                    <w:bottom w:val="none" w:sz="0" w:space="0" w:color="auto"/>
                    <w:right w:val="none" w:sz="0" w:space="0" w:color="auto"/>
                  </w:divBdr>
                  <w:divsChild>
                    <w:div w:id="1333027322">
                      <w:marLeft w:val="0"/>
                      <w:marRight w:val="0"/>
                      <w:marTop w:val="0"/>
                      <w:marBottom w:val="0"/>
                      <w:divBdr>
                        <w:top w:val="single" w:sz="6" w:space="12" w:color="FFFFFF"/>
                        <w:left w:val="single" w:sz="6" w:space="12" w:color="FFFFFF"/>
                        <w:bottom w:val="single" w:sz="6" w:space="12" w:color="FFFFFF"/>
                        <w:right w:val="single" w:sz="6" w:space="12" w:color="FFFFFF"/>
                      </w:divBdr>
                      <w:divsChild>
                        <w:div w:id="1125125823">
                          <w:marLeft w:val="0"/>
                          <w:marRight w:val="0"/>
                          <w:marTop w:val="0"/>
                          <w:marBottom w:val="0"/>
                          <w:divBdr>
                            <w:top w:val="none" w:sz="0" w:space="0" w:color="auto"/>
                            <w:left w:val="none" w:sz="0" w:space="0" w:color="auto"/>
                            <w:bottom w:val="none" w:sz="0" w:space="0" w:color="auto"/>
                            <w:right w:val="none" w:sz="0" w:space="0" w:color="auto"/>
                          </w:divBdr>
                          <w:divsChild>
                            <w:div w:id="1017850020">
                              <w:marLeft w:val="0"/>
                              <w:marRight w:val="0"/>
                              <w:marTop w:val="0"/>
                              <w:marBottom w:val="0"/>
                              <w:divBdr>
                                <w:top w:val="single" w:sz="6" w:space="0" w:color="D3BCA1"/>
                                <w:left w:val="single" w:sz="6" w:space="0" w:color="D3BCA1"/>
                                <w:bottom w:val="single" w:sz="6" w:space="0" w:color="D3BCA1"/>
                                <w:right w:val="single" w:sz="6" w:space="0" w:color="D3BCA1"/>
                              </w:divBdr>
                            </w:div>
                          </w:divsChild>
                        </w:div>
                      </w:divsChild>
                    </w:div>
                  </w:divsChild>
                </w:div>
              </w:divsChild>
            </w:div>
          </w:divsChild>
        </w:div>
        <w:div w:id="8989595">
          <w:marLeft w:val="0"/>
          <w:marRight w:val="0"/>
          <w:marTop w:val="0"/>
          <w:marBottom w:val="0"/>
          <w:divBdr>
            <w:top w:val="none" w:sz="0" w:space="0" w:color="auto"/>
            <w:left w:val="none" w:sz="0" w:space="0" w:color="auto"/>
            <w:bottom w:val="none" w:sz="0" w:space="0" w:color="auto"/>
            <w:right w:val="single" w:sz="6" w:space="0" w:color="auto"/>
          </w:divBdr>
          <w:divsChild>
            <w:div w:id="1202789111">
              <w:marLeft w:val="0"/>
              <w:marRight w:val="0"/>
              <w:marTop w:val="0"/>
              <w:marBottom w:val="0"/>
              <w:divBdr>
                <w:top w:val="none" w:sz="0" w:space="0" w:color="auto"/>
                <w:left w:val="none" w:sz="0" w:space="0" w:color="auto"/>
                <w:bottom w:val="none" w:sz="0" w:space="0" w:color="auto"/>
                <w:right w:val="none" w:sz="0" w:space="0" w:color="auto"/>
              </w:divBdr>
            </w:div>
          </w:divsChild>
        </w:div>
        <w:div w:id="1581254275">
          <w:marLeft w:val="0"/>
          <w:marRight w:val="0"/>
          <w:marTop w:val="0"/>
          <w:marBottom w:val="0"/>
          <w:divBdr>
            <w:top w:val="none" w:sz="0" w:space="0" w:color="auto"/>
            <w:left w:val="none" w:sz="0" w:space="0" w:color="auto"/>
            <w:bottom w:val="none" w:sz="0" w:space="0" w:color="auto"/>
            <w:right w:val="none" w:sz="0" w:space="0" w:color="auto"/>
          </w:divBdr>
          <w:divsChild>
            <w:div w:id="452015146">
              <w:marLeft w:val="0"/>
              <w:marRight w:val="0"/>
              <w:marTop w:val="0"/>
              <w:marBottom w:val="0"/>
              <w:divBdr>
                <w:top w:val="none" w:sz="0" w:space="0" w:color="auto"/>
                <w:left w:val="none" w:sz="0" w:space="0" w:color="auto"/>
                <w:bottom w:val="none" w:sz="0" w:space="0" w:color="auto"/>
                <w:right w:val="none" w:sz="0" w:space="0" w:color="auto"/>
              </w:divBdr>
            </w:div>
            <w:div w:id="1515027987">
              <w:marLeft w:val="0"/>
              <w:marRight w:val="0"/>
              <w:marTop w:val="0"/>
              <w:marBottom w:val="0"/>
              <w:divBdr>
                <w:top w:val="none" w:sz="0" w:space="0" w:color="auto"/>
                <w:left w:val="single" w:sz="6" w:space="31" w:color="737373"/>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2020-01-29T07:25:00Z</cp:lastPrinted>
  <dcterms:created xsi:type="dcterms:W3CDTF">2020-01-29T12:49:00Z</dcterms:created>
  <dcterms:modified xsi:type="dcterms:W3CDTF">2020-01-29T12:49:00Z</dcterms:modified>
</cp:coreProperties>
</file>