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76" w:lineRule="auto"/>
        <w:ind w:firstLine="0" w:left="0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sz w:val="28"/>
        </w:rPr>
        <w:t>Тема выступления</w:t>
      </w:r>
      <w:r>
        <w:rPr>
          <w:rFonts w:ascii="Times New Roman" w:hAnsi="Times New Roman"/>
          <w:b w:val="1"/>
          <w:i w:val="1"/>
          <w:sz w:val="28"/>
        </w:rPr>
        <w:t>:</w:t>
      </w:r>
      <w:r>
        <w:rPr>
          <w:rFonts w:ascii="Times New Roman" w:hAnsi="Times New Roman"/>
          <w:b w:val="1"/>
          <w:i w:val="1"/>
          <w:sz w:val="28"/>
        </w:rPr>
        <w:tab/>
      </w:r>
      <w:r>
        <w:rPr>
          <w:rFonts w:ascii="Times New Roman" w:hAnsi="Times New Roman"/>
          <w:b w:val="1"/>
          <w:i w:val="1"/>
          <w:sz w:val="28"/>
        </w:rPr>
        <w:t>"</w:t>
      </w:r>
      <w:r>
        <w:rPr>
          <w:rFonts w:ascii="Times New Roman" w:hAnsi="Times New Roman"/>
          <w:b w:val="1"/>
          <w:sz w:val="28"/>
        </w:rPr>
        <w:t xml:space="preserve">Опыт внедрения мультипликации </w:t>
      </w:r>
      <w:r>
        <w:rPr>
          <w:rFonts w:ascii="Times New Roman" w:hAnsi="Times New Roman"/>
          <w:b w:val="1"/>
          <w:sz w:val="28"/>
        </w:rPr>
        <w:t>в вариативную</w:t>
      </w:r>
    </w:p>
    <w:p w14:paraId="02000000">
      <w:pPr>
        <w:spacing w:after="0" w:line="276" w:lineRule="auto"/>
        <w:ind w:firstLine="0" w:left="3543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часть </w:t>
      </w:r>
      <w:r>
        <w:rPr>
          <w:rFonts w:ascii="Times New Roman" w:hAnsi="Times New Roman"/>
          <w:b w:val="1"/>
          <w:sz w:val="28"/>
        </w:rPr>
        <w:t>обучения и воспитания детей с ОВЗ</w:t>
      </w:r>
      <w:r>
        <w:rPr>
          <w:rFonts w:ascii="Times New Roman" w:hAnsi="Times New Roman"/>
          <w:b w:val="1"/>
          <w:i w:val="1"/>
          <w:sz w:val="28"/>
        </w:rPr>
        <w:t>"</w:t>
      </w:r>
    </w:p>
    <w:p w14:paraId="03000000">
      <w:pPr>
        <w:spacing w:after="0" w:line="276" w:lineRule="auto"/>
        <w:ind w:firstLine="0" w:left="0"/>
        <w:rPr>
          <w:rFonts w:ascii="Times New Roman" w:hAnsi="Times New Roman"/>
          <w:b w:val="1"/>
          <w:i w:val="1"/>
          <w:sz w:val="28"/>
        </w:rPr>
      </w:pPr>
    </w:p>
    <w:p w14:paraId="04000000">
      <w:pPr>
        <w:spacing w:after="0" w:line="276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Выступающий: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Демидова Д.И., педагог дополнительного образования </w:t>
      </w:r>
    </w:p>
    <w:p w14:paraId="05000000">
      <w:pPr>
        <w:spacing w:after="0" w:line="276" w:lineRule="auto"/>
        <w:ind w:firstLine="0" w:left="283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ГБОУ школы-интернат №10 Колпинского района</w:t>
      </w:r>
    </w:p>
    <w:p w14:paraId="06000000">
      <w:pPr>
        <w:pStyle w:val="Style_1"/>
        <w:spacing w:line="276" w:lineRule="auto"/>
        <w:ind w:firstLine="0" w:left="0"/>
        <w:jc w:val="center"/>
        <w:rPr>
          <w:rFonts w:ascii="Times New Roman" w:hAnsi="Times New Roman"/>
          <w:b w:val="1"/>
          <w:i w:val="0"/>
          <w:sz w:val="28"/>
        </w:rPr>
      </w:pPr>
    </w:p>
    <w:p w14:paraId="07000000">
      <w:pPr>
        <w:pStyle w:val="Style_1"/>
        <w:spacing w:line="276" w:lineRule="auto"/>
        <w:ind w:firstLine="0" w:left="0"/>
        <w:jc w:val="center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Тезисы к докладу</w:t>
      </w:r>
    </w:p>
    <w:p w14:paraId="08000000">
      <w:pPr>
        <w:pStyle w:val="Style_1"/>
        <w:numPr>
          <w:numId w:val="1"/>
        </w:numPr>
        <w:spacing w:line="276" w:lineRule="auto"/>
        <w:ind w:firstLine="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Характерная особенность нашего времени – активизация инновационных процессов в образовании. Происходит смена образовательной парадигмы. Э</w:t>
      </w:r>
      <w:r>
        <w:rPr>
          <w:rFonts w:ascii="Times New Roman" w:hAnsi="Times New Roman"/>
          <w:b w:val="0"/>
          <w:sz w:val="28"/>
        </w:rPr>
        <w:t>то свидетельствует о развертывании инновационных процессов в системе образования. Дополнительное образование, являясь полноправной частью общей системы образования, выступает как необходимое звено, обеспечивающее развитие личности и ее раннюю профессиональную ориентацию.</w:t>
      </w:r>
    </w:p>
    <w:p w14:paraId="09000000">
      <w:pPr>
        <w:pStyle w:val="Style_1"/>
        <w:numPr>
          <w:numId w:val="1"/>
        </w:numPr>
        <w:spacing w:line="276" w:lineRule="auto"/>
        <w:ind w:firstLine="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Ценность дополнительного образования детей состоит в том, что оно усиливает вариативную составляющую общего образования, способствует реализации знаний и навыков, стимулирует познавательную мотивацию обучающихся. А главное - в условиях дополнительного образования дети могут развивать свои потенциальные способности, адаптироваться в современном обществе и получают возможность полноценной организации свободного времени. </w:t>
      </w:r>
    </w:p>
    <w:p w14:paraId="0A000000">
      <w:pPr>
        <w:pStyle w:val="Style_1"/>
        <w:numPr>
          <w:numId w:val="1"/>
        </w:numPr>
        <w:spacing w:line="276" w:lineRule="auto"/>
        <w:ind w:firstLine="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Инновационная деятельность педагога дополнительного образования становится обязательным компонентом личной педагогической системы и приобретает избирательный исследовательский характер. Это предполагает  выход педагога за пределы традиционной исполнительской деятельности и смену ее на проблемно-поисковую, рефлексивно-аналитическую, отвечающую запросам общества и создающую условия для самосовершенствования личности.</w:t>
      </w:r>
    </w:p>
    <w:p w14:paraId="0B000000">
      <w:pPr>
        <w:pStyle w:val="Style_1"/>
        <w:numPr>
          <w:numId w:val="1"/>
        </w:numPr>
        <w:spacing w:line="276" w:lineRule="auto"/>
        <w:ind w:firstLine="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Встраиваясь в измененную систему образования в школе-интернате №10 функционируют занятия технической направленности. Это те занятия, на которых дети обучаются проектной деятельности и становятся создателями конкретного готового продукта. </w:t>
      </w:r>
      <w:r>
        <w:rPr>
          <w:rFonts w:ascii="Times New Roman" w:hAnsi="Times New Roman"/>
          <w:b w:val="0"/>
          <w:sz w:val="28"/>
        </w:rPr>
        <w:t>Создание мультфильмов – это очень увлекательный процесс, где педагог вместе с детьми реализовывает проектную деятельность.</w:t>
      </w:r>
    </w:p>
    <w:p w14:paraId="0C000000">
      <w:pPr>
        <w:pStyle w:val="Style_1"/>
        <w:numPr>
          <w:numId w:val="1"/>
        </w:numPr>
        <w:spacing w:line="276" w:lineRule="auto"/>
        <w:ind w:firstLine="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Создание мультфильмов, как проекта включает в себя следующие этапы работы: </w:t>
      </w:r>
    </w:p>
    <w:p w14:paraId="0D000000">
      <w:pPr>
        <w:numPr>
          <w:numId w:val="2"/>
        </w:numPr>
        <w:spacing w:after="0" w:before="0" w:line="276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shd w:fill="E8DDC8" w:val="clear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Подготовительный этап. </w:t>
      </w:r>
    </w:p>
    <w:p w14:paraId="0E000000">
      <w:pPr>
        <w:numPr>
          <w:numId w:val="2"/>
        </w:numPr>
        <w:spacing w:after="0" w:before="0" w:line="276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shd w:fill="E8DDC8" w:val="clear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Разработка сюжета и зарисовка мультфильма.</w:t>
      </w:r>
    </w:p>
    <w:p w14:paraId="0F000000">
      <w:pPr>
        <w:numPr>
          <w:numId w:val="2"/>
        </w:numPr>
        <w:spacing w:after="0" w:before="0" w:line="276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shd w:fill="E8DDC8" w:val="clear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Съёмка и озвучивание мультфильма. </w:t>
      </w:r>
    </w:p>
    <w:p w14:paraId="10000000">
      <w:pPr>
        <w:pStyle w:val="Style_1"/>
        <w:numPr>
          <w:numId w:val="1"/>
        </w:numPr>
        <w:spacing w:line="276" w:lineRule="auto"/>
        <w:ind w:firstLine="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Создание мультипликационных фильмов в различных техниках, как и создание других медиа-продуктов способствует активации пяти направлений развития, предписанных ФГОС:</w:t>
      </w:r>
    </w:p>
    <w:p w14:paraId="11000000">
      <w:pPr>
        <w:numPr>
          <w:numId w:val="3"/>
        </w:numPr>
        <w:spacing w:after="0" w:before="0" w:line="276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речевое развитие </w:t>
      </w:r>
    </w:p>
    <w:p w14:paraId="12000000">
      <w:pPr>
        <w:numPr>
          <w:numId w:val="3"/>
        </w:numPr>
        <w:spacing w:after="0" w:before="0" w:line="276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познавательное развитие</w:t>
      </w:r>
    </w:p>
    <w:p w14:paraId="13000000">
      <w:pPr>
        <w:numPr>
          <w:numId w:val="3"/>
        </w:numPr>
        <w:spacing w:after="0" w:before="0" w:line="276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художественно-эстетическое развитие</w:t>
      </w:r>
    </w:p>
    <w:p w14:paraId="14000000">
      <w:pPr>
        <w:numPr>
          <w:numId w:val="3"/>
        </w:numPr>
        <w:spacing w:after="0" w:before="0" w:line="276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социально-коммуникативное развитие </w:t>
      </w:r>
    </w:p>
    <w:p w14:paraId="15000000">
      <w:pPr>
        <w:numPr>
          <w:numId w:val="3"/>
        </w:numPr>
        <w:spacing w:after="0" w:before="0" w:line="276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физическое развитие</w:t>
      </w:r>
    </w:p>
    <w:p w14:paraId="16000000">
      <w:pPr>
        <w:numPr>
          <w:numId w:val="1"/>
        </w:numPr>
        <w:spacing w:after="0" w:before="0" w:line="276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sz w:val="28"/>
        </w:rPr>
        <w:t>Самые маленькие ученики школы-интерната – начальная школа, посещают кружок "Лего-мульт". Дети 3-6 классов – это "Мультипликаторы", а старшая школа уже пробует себя в журниалстике и кино – это кружок "Медиашкола". Такая иерархия обеспечивает преемственност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ь, рост и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стремление к достижениям в качестве нематериальной мотивации.</w:t>
      </w:r>
    </w:p>
    <w:p w14:paraId="17000000">
      <w:pPr>
        <w:pStyle w:val="Style_1"/>
        <w:numPr>
          <w:numId w:val="1"/>
        </w:numPr>
        <w:spacing w:line="276" w:lineRule="auto"/>
        <w:ind w:firstLine="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Участие обучающихся ГБОУ школы-интернат №10 со своими медийными проектами в конкурсах.</w:t>
      </w:r>
    </w:p>
    <w:p w14:paraId="18000000">
      <w:pPr>
        <w:pStyle w:val="Style_1"/>
        <w:numPr>
          <w:numId w:val="1"/>
        </w:numPr>
        <w:spacing w:line="276" w:lineRule="auto"/>
        <w:ind w:firstLine="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История о реализации мечты учащегося ГБОУ школы-интернат №10 в результате занятий дополнительного образования "Медиашкола"</w:t>
      </w:r>
    </w:p>
    <w:p w14:paraId="19000000">
      <w:pPr>
        <w:pStyle w:val="Style_1"/>
        <w:spacing w:line="276" w:lineRule="auto"/>
        <w:ind w:firstLine="0" w:left="0"/>
        <w:rPr>
          <w:rFonts w:ascii="Times New Roman" w:hAnsi="Times New Roman"/>
          <w:b w:val="0"/>
          <w:sz w:val="28"/>
        </w:rPr>
      </w:pPr>
    </w:p>
    <w:sectPr>
      <w:pgSz w:h="16838" w:orient="portrait" w:w="11906"/>
      <w:pgMar w:bottom="680" w:left="1134" w:right="993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2022-11-19T19:57:35Z</dcterms:modified>
</cp:coreProperties>
</file>