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0E" w:rsidRDefault="00EC41CA" w:rsidP="00EC41CA">
      <w:pPr>
        <w:jc w:val="center"/>
        <w:rPr>
          <w:b/>
          <w:sz w:val="32"/>
          <w:lang w:val="en-US"/>
        </w:rPr>
      </w:pPr>
      <w:r w:rsidRPr="00EC41CA">
        <w:rPr>
          <w:b/>
          <w:sz w:val="32"/>
        </w:rPr>
        <w:t xml:space="preserve">Инструкция по подключению к видеоконференции </w:t>
      </w:r>
      <w:r w:rsidRPr="00EC41CA">
        <w:rPr>
          <w:b/>
          <w:sz w:val="32"/>
          <w:lang w:val="en-US"/>
        </w:rPr>
        <w:t>Zoom</w:t>
      </w:r>
    </w:p>
    <w:p w:rsidR="00EC41CA" w:rsidRDefault="00EC41CA" w:rsidP="00EC41CA">
      <w:pPr>
        <w:pStyle w:val="a3"/>
        <w:numPr>
          <w:ilvl w:val="0"/>
          <w:numId w:val="1"/>
        </w:numPr>
        <w:jc w:val="both"/>
        <w:rPr>
          <w:b/>
          <w:sz w:val="32"/>
        </w:rPr>
      </w:pPr>
      <w:r w:rsidRPr="00EC41CA"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6118E653" wp14:editId="1348E46F">
            <wp:simplePos x="0" y="0"/>
            <wp:positionH relativeFrom="column">
              <wp:posOffset>53340</wp:posOffset>
            </wp:positionH>
            <wp:positionV relativeFrom="paragraph">
              <wp:posOffset>577215</wp:posOffset>
            </wp:positionV>
            <wp:extent cx="5940425" cy="2428651"/>
            <wp:effectExtent l="0" t="0" r="3175" b="0"/>
            <wp:wrapTight wrapText="bothSides">
              <wp:wrapPolygon edited="0">
                <wp:start x="0" y="0"/>
                <wp:lineTo x="0" y="21351"/>
                <wp:lineTo x="21542" y="21351"/>
                <wp:lineTo x="21542" y="0"/>
                <wp:lineTo x="0" y="0"/>
              </wp:wrapPolygon>
            </wp:wrapTight>
            <wp:docPr id="1" name="Рисунок 1" descr="C:\Users\mironov\Desktop\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ov\Desktop\на сайт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230CBF">
          <w:rPr>
            <w:rStyle w:val="a4"/>
            <w:b/>
            <w:sz w:val="32"/>
            <w:lang w:val="en-US"/>
          </w:rPr>
          <w:t>https</w:t>
        </w:r>
        <w:r w:rsidRPr="00EC41CA">
          <w:rPr>
            <w:rStyle w:val="a4"/>
            <w:b/>
            <w:sz w:val="32"/>
          </w:rPr>
          <w:t>://</w:t>
        </w:r>
        <w:r w:rsidRPr="00230CBF">
          <w:rPr>
            <w:rStyle w:val="a4"/>
            <w:b/>
            <w:sz w:val="32"/>
            <w:lang w:val="en-US"/>
          </w:rPr>
          <w:t>zoom</w:t>
        </w:r>
        <w:r w:rsidRPr="00EC41CA">
          <w:rPr>
            <w:rStyle w:val="a4"/>
            <w:b/>
            <w:sz w:val="32"/>
          </w:rPr>
          <w:t>.</w:t>
        </w:r>
        <w:r w:rsidRPr="00230CBF">
          <w:rPr>
            <w:rStyle w:val="a4"/>
            <w:b/>
            <w:sz w:val="32"/>
            <w:lang w:val="en-US"/>
          </w:rPr>
          <w:t>us</w:t>
        </w:r>
        <w:r w:rsidRPr="00EC41CA">
          <w:rPr>
            <w:rStyle w:val="a4"/>
            <w:b/>
            <w:sz w:val="32"/>
          </w:rPr>
          <w:t>/</w:t>
        </w:r>
        <w:r w:rsidRPr="00230CBF">
          <w:rPr>
            <w:rStyle w:val="a4"/>
            <w:b/>
            <w:sz w:val="32"/>
            <w:lang w:val="en-US"/>
          </w:rPr>
          <w:t>download</w:t>
        </w:r>
      </w:hyperlink>
      <w:r>
        <w:rPr>
          <w:b/>
          <w:sz w:val="32"/>
        </w:rPr>
        <w:t xml:space="preserve"> - ссылка для загрузки программы на рабочее место.</w:t>
      </w:r>
    </w:p>
    <w:p w:rsidR="00EC41CA" w:rsidRDefault="00EC41CA" w:rsidP="00EC41CA">
      <w:pPr>
        <w:pStyle w:val="a3"/>
        <w:numPr>
          <w:ilvl w:val="0"/>
          <w:numId w:val="1"/>
        </w:numPr>
        <w:jc w:val="both"/>
        <w:rPr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25pt;margin-top:238.85pt;width:506.2pt;height:19.5pt;z-index:-251656192;mso-position-horizontal:absolute;mso-position-horizontal-relative:text;mso-position-vertical:absolute;mso-position-vertical-relative:text;mso-width-relative:page;mso-height-relative:page" wrapcoords="-35 0 -35 20700 21600 20700 21600 0 -35 0">
            <v:imagedata r:id="rId7" o:title="Screenshot_5"/>
            <w10:wrap type="tight"/>
          </v:shape>
        </w:pict>
      </w:r>
      <w:r>
        <w:rPr>
          <w:b/>
          <w:sz w:val="32"/>
        </w:rPr>
        <w:t>Нажимаем на кнопку «Загрузить», открываем скачанный файл.</w:t>
      </w:r>
    </w:p>
    <w:p w:rsidR="00EC41CA" w:rsidRDefault="00EC41CA" w:rsidP="00EC41CA">
      <w:pPr>
        <w:pStyle w:val="a3"/>
        <w:numPr>
          <w:ilvl w:val="0"/>
          <w:numId w:val="1"/>
        </w:numPr>
        <w:jc w:val="both"/>
        <w:rPr>
          <w:b/>
          <w:sz w:val="32"/>
        </w:rPr>
      </w:pPr>
      <w:r>
        <w:rPr>
          <w:noProof/>
        </w:rPr>
        <w:pict>
          <v:shape id="_x0000_s1027" type="#_x0000_t75" style="position:absolute;left:0;text-align:left;margin-left:-10.05pt;margin-top:66.15pt;width:445.5pt;height:301.5pt;z-index:-251654144;mso-position-horizontal-relative:text;mso-position-vertical-relative:text;mso-width-relative:page;mso-height-relative:page" wrapcoords="-36 0 -36 21546 21600 21546 21600 0 -36 0">
            <v:imagedata r:id="rId8" o:title="Screenshot_6"/>
            <w10:wrap type="tight"/>
          </v:shape>
        </w:pict>
      </w:r>
      <w:r>
        <w:rPr>
          <w:b/>
          <w:sz w:val="32"/>
        </w:rPr>
        <w:t>Кликаем на кнопку «Войти в конференцию»</w:t>
      </w:r>
    </w:p>
    <w:p w:rsidR="00EC41CA" w:rsidRDefault="00EC41CA" w:rsidP="00EC41CA">
      <w:pPr>
        <w:pStyle w:val="a3"/>
        <w:jc w:val="both"/>
        <w:rPr>
          <w:b/>
          <w:sz w:val="32"/>
        </w:rPr>
      </w:pPr>
    </w:p>
    <w:p w:rsidR="00EC41CA" w:rsidRDefault="00EC41CA" w:rsidP="00EC41CA">
      <w:pPr>
        <w:pStyle w:val="a3"/>
        <w:jc w:val="both"/>
        <w:rPr>
          <w:b/>
          <w:sz w:val="32"/>
        </w:rPr>
      </w:pPr>
    </w:p>
    <w:p w:rsidR="00EC41CA" w:rsidRDefault="00EC41CA" w:rsidP="00EC41CA">
      <w:pPr>
        <w:pStyle w:val="a3"/>
        <w:jc w:val="both"/>
        <w:rPr>
          <w:b/>
          <w:sz w:val="32"/>
        </w:rPr>
      </w:pPr>
    </w:p>
    <w:p w:rsidR="00EC41CA" w:rsidRDefault="00EC41CA" w:rsidP="00EC41CA">
      <w:pPr>
        <w:pStyle w:val="a3"/>
        <w:jc w:val="both"/>
        <w:rPr>
          <w:b/>
          <w:sz w:val="32"/>
        </w:rPr>
      </w:pPr>
    </w:p>
    <w:p w:rsidR="00EC41CA" w:rsidRDefault="00EC41CA" w:rsidP="00EC41CA">
      <w:pPr>
        <w:pStyle w:val="a3"/>
        <w:jc w:val="both"/>
        <w:rPr>
          <w:b/>
          <w:sz w:val="32"/>
        </w:rPr>
      </w:pPr>
    </w:p>
    <w:p w:rsidR="00EC41CA" w:rsidRDefault="00EC41CA" w:rsidP="00EC41CA">
      <w:pPr>
        <w:pStyle w:val="a3"/>
        <w:jc w:val="both"/>
        <w:rPr>
          <w:b/>
          <w:sz w:val="32"/>
        </w:rPr>
      </w:pPr>
    </w:p>
    <w:p w:rsidR="00EC41CA" w:rsidRDefault="00EC41CA" w:rsidP="00EC41CA">
      <w:pPr>
        <w:pStyle w:val="a3"/>
        <w:jc w:val="both"/>
        <w:rPr>
          <w:b/>
          <w:sz w:val="32"/>
        </w:rPr>
      </w:pPr>
    </w:p>
    <w:p w:rsidR="00EC41CA" w:rsidRDefault="00EC41CA" w:rsidP="00EC41CA">
      <w:pPr>
        <w:pStyle w:val="a3"/>
        <w:jc w:val="both"/>
        <w:rPr>
          <w:b/>
          <w:sz w:val="32"/>
        </w:rPr>
      </w:pPr>
    </w:p>
    <w:p w:rsidR="00EC41CA" w:rsidRDefault="00EC41CA" w:rsidP="00EC41CA">
      <w:pPr>
        <w:pStyle w:val="a3"/>
        <w:jc w:val="both"/>
        <w:rPr>
          <w:b/>
          <w:sz w:val="32"/>
        </w:rPr>
      </w:pPr>
    </w:p>
    <w:p w:rsidR="00EC41CA" w:rsidRDefault="00EC41CA" w:rsidP="00EC41CA">
      <w:pPr>
        <w:pStyle w:val="a3"/>
        <w:jc w:val="both"/>
        <w:rPr>
          <w:b/>
          <w:sz w:val="32"/>
        </w:rPr>
      </w:pPr>
    </w:p>
    <w:p w:rsidR="00EC41CA" w:rsidRDefault="00EC41CA" w:rsidP="00EC41CA">
      <w:pPr>
        <w:pStyle w:val="a3"/>
        <w:jc w:val="both"/>
        <w:rPr>
          <w:b/>
          <w:sz w:val="32"/>
        </w:rPr>
      </w:pPr>
    </w:p>
    <w:p w:rsidR="00EC41CA" w:rsidRDefault="00EC41CA" w:rsidP="00EC41CA">
      <w:pPr>
        <w:pStyle w:val="a3"/>
        <w:jc w:val="both"/>
        <w:rPr>
          <w:b/>
          <w:sz w:val="32"/>
        </w:rPr>
      </w:pPr>
    </w:p>
    <w:p w:rsidR="00EC41CA" w:rsidRDefault="00EC41CA" w:rsidP="00EC41CA">
      <w:pPr>
        <w:pStyle w:val="a3"/>
        <w:jc w:val="both"/>
        <w:rPr>
          <w:b/>
          <w:sz w:val="32"/>
        </w:rPr>
      </w:pPr>
    </w:p>
    <w:p w:rsidR="00EC41CA" w:rsidRDefault="00EC41CA" w:rsidP="00EC41CA">
      <w:pPr>
        <w:pStyle w:val="a3"/>
        <w:jc w:val="both"/>
        <w:rPr>
          <w:b/>
          <w:sz w:val="32"/>
        </w:rPr>
      </w:pPr>
    </w:p>
    <w:p w:rsidR="00EC41CA" w:rsidRDefault="00EC41CA" w:rsidP="00EC41CA">
      <w:pPr>
        <w:pStyle w:val="a3"/>
        <w:jc w:val="both"/>
        <w:rPr>
          <w:b/>
          <w:sz w:val="32"/>
        </w:rPr>
      </w:pPr>
    </w:p>
    <w:p w:rsidR="00EC41CA" w:rsidRDefault="00EC41CA" w:rsidP="00EC41CA">
      <w:pPr>
        <w:pStyle w:val="a3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>Введите иденти</w:t>
      </w:r>
      <w:r w:rsidR="00E95093">
        <w:rPr>
          <w:b/>
          <w:sz w:val="32"/>
        </w:rPr>
        <w:t>фикатор конференции и свое имя и нажмите кнопку «Войти»</w:t>
      </w:r>
    </w:p>
    <w:p w:rsidR="00E95093" w:rsidRDefault="00E95093" w:rsidP="00E95093">
      <w:pPr>
        <w:pStyle w:val="a3"/>
        <w:jc w:val="both"/>
        <w:rPr>
          <w:b/>
          <w:sz w:val="32"/>
        </w:rPr>
      </w:pPr>
      <w:r>
        <w:rPr>
          <w:b/>
          <w:sz w:val="32"/>
        </w:rPr>
        <w:lastRenderedPageBreak/>
        <w:t xml:space="preserve">Идентификатор находится в письме-приглашении, которое было разослано Вам накануне. </w:t>
      </w:r>
    </w:p>
    <w:p w:rsidR="00E95093" w:rsidRDefault="00E95093" w:rsidP="00E95093">
      <w:pPr>
        <w:pStyle w:val="a3"/>
        <w:jc w:val="both"/>
        <w:rPr>
          <w:b/>
          <w:sz w:val="32"/>
        </w:rPr>
      </w:pPr>
      <w:r>
        <w:rPr>
          <w:noProof/>
        </w:rPr>
        <w:pict>
          <v:shape id="_x0000_s1028" type="#_x0000_t75" style="position:absolute;left:0;text-align:left;margin-left:103.95pt;margin-top:37.7pt;width:296.25pt;height:289.5pt;z-index:-251652096;mso-position-horizontal-relative:text;mso-position-vertical-relative:text;mso-width-relative:page;mso-height-relative:page" wrapcoords="-55 0 -55 21544 21600 21544 21600 0 -55 0">
            <v:imagedata r:id="rId9" o:title="Screenshot_8"/>
            <w10:wrap type="tight"/>
          </v:shape>
        </w:pict>
      </w:r>
      <w:r>
        <w:rPr>
          <w:b/>
          <w:sz w:val="32"/>
        </w:rPr>
        <w:t>Перед Вами пример подключения к видеоконференции.</w:t>
      </w: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Default="00E95093" w:rsidP="00E95093">
      <w:pPr>
        <w:pStyle w:val="a3"/>
        <w:jc w:val="both"/>
        <w:rPr>
          <w:b/>
          <w:sz w:val="32"/>
        </w:rPr>
      </w:pPr>
    </w:p>
    <w:p w:rsidR="00E95093" w:rsidRPr="00E95093" w:rsidRDefault="00E95093" w:rsidP="00E95093">
      <w:pPr>
        <w:pStyle w:val="a3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>Введите код доступа конференции, который также находится в письме-приглашении и нажмите «Войти в конференцию». После данного этапа вы подключились к видеоконференции.</w:t>
      </w:r>
    </w:p>
    <w:p w:rsidR="00E95093" w:rsidRDefault="00E95093" w:rsidP="00E95093">
      <w:pPr>
        <w:pStyle w:val="a3"/>
        <w:jc w:val="both"/>
        <w:rPr>
          <w:b/>
          <w:sz w:val="32"/>
        </w:rPr>
      </w:pPr>
      <w:r w:rsidRPr="00E95093">
        <w:rPr>
          <w:b/>
          <w:noProof/>
          <w:sz w:val="32"/>
          <w:lang w:eastAsia="ru-RU"/>
        </w:rPr>
        <w:drawing>
          <wp:anchor distT="0" distB="0" distL="114300" distR="114300" simplePos="0" relativeHeight="251665408" behindDoc="1" locked="0" layoutInCell="1" allowOverlap="1" wp14:anchorId="750345D4" wp14:editId="199AD8FE">
            <wp:simplePos x="0" y="0"/>
            <wp:positionH relativeFrom="column">
              <wp:posOffset>1712595</wp:posOffset>
            </wp:positionH>
            <wp:positionV relativeFrom="paragraph">
              <wp:posOffset>111760</wp:posOffset>
            </wp:positionV>
            <wp:extent cx="3045696" cy="2905125"/>
            <wp:effectExtent l="0" t="0" r="2540" b="0"/>
            <wp:wrapTight wrapText="bothSides">
              <wp:wrapPolygon edited="0">
                <wp:start x="0" y="0"/>
                <wp:lineTo x="0" y="21388"/>
                <wp:lineTo x="21483" y="21388"/>
                <wp:lineTo x="21483" y="0"/>
                <wp:lineTo x="0" y="0"/>
              </wp:wrapPolygon>
            </wp:wrapTight>
            <wp:docPr id="2" name="Рисунок 2" descr="C:\Users\mironov\Desktop\на сайт\Screensho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ronov\Desktop\на сайт\Screenshot_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96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093" w:rsidRPr="00E95093" w:rsidRDefault="00E95093" w:rsidP="00E95093"/>
    <w:p w:rsidR="00E95093" w:rsidRPr="00E95093" w:rsidRDefault="00E95093" w:rsidP="00E95093"/>
    <w:p w:rsidR="00E95093" w:rsidRPr="00E95093" w:rsidRDefault="00E95093" w:rsidP="00E95093"/>
    <w:p w:rsidR="00E95093" w:rsidRPr="00E95093" w:rsidRDefault="00E95093" w:rsidP="00E95093"/>
    <w:p w:rsidR="00E95093" w:rsidRPr="00E95093" w:rsidRDefault="00E95093" w:rsidP="00E95093"/>
    <w:p w:rsidR="00E95093" w:rsidRPr="00E95093" w:rsidRDefault="00E95093" w:rsidP="00E95093"/>
    <w:p w:rsidR="00E95093" w:rsidRPr="00E95093" w:rsidRDefault="00E95093" w:rsidP="00E95093"/>
    <w:p w:rsidR="00E95093" w:rsidRPr="00E95093" w:rsidRDefault="00E95093" w:rsidP="00E95093"/>
    <w:p w:rsidR="00E95093" w:rsidRDefault="00E95093" w:rsidP="00E95093"/>
    <w:p w:rsidR="00E95093" w:rsidRPr="00E95093" w:rsidRDefault="00E95093" w:rsidP="00E95093">
      <w:bookmarkStart w:id="0" w:name="_GoBack"/>
      <w:bookmarkEnd w:id="0"/>
    </w:p>
    <w:sectPr w:rsidR="00E95093" w:rsidRPr="00E9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0A3D"/>
    <w:multiLevelType w:val="hybridMultilevel"/>
    <w:tmpl w:val="024E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CA"/>
    <w:rsid w:val="00E95093"/>
    <w:rsid w:val="00EC41CA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A728DE"/>
  <w15:chartTrackingRefBased/>
  <w15:docId w15:val="{8DBCC61E-1127-4AFB-87CB-18D19948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4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Алексей Миронов</cp:lastModifiedBy>
  <cp:revision>1</cp:revision>
  <dcterms:created xsi:type="dcterms:W3CDTF">2020-10-12T07:48:00Z</dcterms:created>
  <dcterms:modified xsi:type="dcterms:W3CDTF">2020-10-12T08:12:00Z</dcterms:modified>
</cp:coreProperties>
</file>